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FF" w:rsidRDefault="001B1C71" w:rsidP="00D576FF">
      <w:pPr>
        <w:spacing w:after="120"/>
        <w:contextualSpacing/>
        <w:rPr>
          <w:sz w:val="22"/>
          <w:szCs w:val="22"/>
        </w:rPr>
      </w:pPr>
      <w:bookmarkStart w:id="0" w:name="_GoBack"/>
      <w:bookmarkEnd w:id="0"/>
      <w:r w:rsidRPr="00A4414E">
        <w:rPr>
          <w:sz w:val="22"/>
          <w:szCs w:val="22"/>
        </w:rPr>
        <w:t>P</w:t>
      </w:r>
      <w:r w:rsidR="006A7ACA" w:rsidRPr="00A4414E">
        <w:rPr>
          <w:sz w:val="22"/>
          <w:szCs w:val="22"/>
        </w:rPr>
        <w:t>rot. n°</w:t>
      </w:r>
      <w:r w:rsidR="00D576FF">
        <w:rPr>
          <w:sz w:val="22"/>
          <w:szCs w:val="22"/>
        </w:rPr>
        <w:t>……….</w:t>
      </w:r>
    </w:p>
    <w:p w:rsidR="00D576FF" w:rsidRDefault="006A7ACA" w:rsidP="00D576FF">
      <w:pPr>
        <w:spacing w:after="120"/>
        <w:contextualSpacing/>
        <w:rPr>
          <w:sz w:val="22"/>
          <w:szCs w:val="22"/>
        </w:rPr>
      </w:pPr>
      <w:proofErr w:type="gramStart"/>
      <w:r w:rsidRPr="00A4414E">
        <w:rPr>
          <w:sz w:val="22"/>
          <w:szCs w:val="22"/>
        </w:rPr>
        <w:t>del</w:t>
      </w:r>
      <w:proofErr w:type="gramEnd"/>
      <w:r w:rsidRPr="00A4414E">
        <w:rPr>
          <w:sz w:val="22"/>
          <w:szCs w:val="22"/>
        </w:rPr>
        <w:t xml:space="preserve"> </w:t>
      </w:r>
      <w:r w:rsidR="00E35604">
        <w:rPr>
          <w:sz w:val="22"/>
          <w:szCs w:val="22"/>
        </w:rPr>
        <w:t>……………………..</w:t>
      </w:r>
    </w:p>
    <w:p w:rsidR="00FF0174" w:rsidRDefault="00FF0174" w:rsidP="00FF0174">
      <w:pPr>
        <w:spacing w:after="120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313412">
        <w:rPr>
          <w:rFonts w:asciiTheme="minorHAnsi" w:hAnsiTheme="minorHAnsi"/>
          <w:b/>
          <w:sz w:val="22"/>
          <w:szCs w:val="22"/>
        </w:rPr>
        <w:t>Al Magnifico Rettore</w:t>
      </w:r>
    </w:p>
    <w:p w:rsidR="00FF0174" w:rsidRPr="00313412" w:rsidRDefault="00FF0174" w:rsidP="00FF0174">
      <w:pPr>
        <w:spacing w:after="120"/>
        <w:ind w:left="4956"/>
        <w:contextualSpacing/>
        <w:jc w:val="right"/>
        <w:rPr>
          <w:rFonts w:asciiTheme="minorHAnsi" w:hAnsiTheme="minorHAnsi"/>
          <w:b/>
          <w:sz w:val="22"/>
          <w:szCs w:val="22"/>
        </w:rPr>
      </w:pPr>
      <w:r w:rsidRPr="00313412">
        <w:rPr>
          <w:rFonts w:asciiTheme="minorHAnsi" w:hAnsiTheme="minorHAnsi"/>
          <w:b/>
          <w:sz w:val="22"/>
          <w:szCs w:val="22"/>
        </w:rPr>
        <w:t>Area Risorse Umane</w:t>
      </w:r>
    </w:p>
    <w:p w:rsidR="00687FD2" w:rsidRDefault="00FF0174" w:rsidP="00687FD2">
      <w:pPr>
        <w:spacing w:after="120"/>
        <w:ind w:left="4956"/>
        <w:contextualSpacing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</w:t>
      </w:r>
    </w:p>
    <w:p w:rsidR="00687FD2" w:rsidRPr="00313412" w:rsidRDefault="00687FD2" w:rsidP="00687FD2">
      <w:pPr>
        <w:spacing w:after="120"/>
        <w:ind w:left="4956"/>
        <w:contextualSpacing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 p.c. al </w:t>
      </w:r>
      <w:r w:rsidRPr="00313412">
        <w:rPr>
          <w:rFonts w:asciiTheme="minorHAnsi" w:hAnsiTheme="minorHAnsi"/>
          <w:b/>
          <w:sz w:val="22"/>
          <w:szCs w:val="22"/>
        </w:rPr>
        <w:t xml:space="preserve">Liaison Office </w:t>
      </w:r>
      <w:r>
        <w:rPr>
          <w:rFonts w:asciiTheme="minorHAnsi" w:hAnsiTheme="minorHAnsi"/>
          <w:b/>
          <w:sz w:val="22"/>
          <w:szCs w:val="22"/>
        </w:rPr>
        <w:t>d’Ateneo</w:t>
      </w:r>
    </w:p>
    <w:p w:rsidR="00687FD2" w:rsidRDefault="00687FD2" w:rsidP="00687FD2">
      <w:pPr>
        <w:spacing w:after="120"/>
        <w:ind w:left="7655"/>
        <w:contextualSpacing/>
        <w:rPr>
          <w:rFonts w:asciiTheme="minorHAnsi" w:hAnsiTheme="minorHAnsi"/>
          <w:b/>
          <w:sz w:val="22"/>
          <w:szCs w:val="22"/>
        </w:rPr>
      </w:pPr>
    </w:p>
    <w:p w:rsidR="00CA1592" w:rsidRPr="00313412" w:rsidRDefault="00687FD2" w:rsidP="00687FD2">
      <w:pPr>
        <w:spacing w:after="120"/>
        <w:ind w:left="7655"/>
        <w:contextualSpacing/>
        <w:rPr>
          <w:rFonts w:asciiTheme="minorHAnsi" w:hAnsiTheme="minorHAnsi"/>
          <w:b/>
          <w:sz w:val="22"/>
          <w:szCs w:val="22"/>
        </w:rPr>
      </w:pPr>
      <w:r w:rsidRPr="00313412">
        <w:rPr>
          <w:rFonts w:asciiTheme="minorHAnsi" w:hAnsiTheme="minorHAnsi"/>
          <w:b/>
          <w:sz w:val="22"/>
          <w:szCs w:val="22"/>
        </w:rPr>
        <w:t xml:space="preserve">Università della </w:t>
      </w:r>
      <w:r w:rsidR="00CA1592" w:rsidRPr="00313412">
        <w:rPr>
          <w:rFonts w:asciiTheme="minorHAnsi" w:hAnsiTheme="minorHAnsi"/>
          <w:b/>
          <w:sz w:val="22"/>
          <w:szCs w:val="22"/>
        </w:rPr>
        <w:t>Calabria</w:t>
      </w:r>
    </w:p>
    <w:p w:rsidR="006A7ACA" w:rsidRPr="00313412" w:rsidRDefault="006A7ACA" w:rsidP="00D576FF">
      <w:pPr>
        <w:spacing w:after="120"/>
        <w:ind w:left="4956"/>
        <w:contextualSpacing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313412">
        <w:rPr>
          <w:rFonts w:asciiTheme="minorHAnsi" w:hAnsiTheme="minorHAnsi"/>
          <w:b/>
          <w:sz w:val="22"/>
          <w:szCs w:val="22"/>
          <w:u w:val="single"/>
        </w:rPr>
        <w:t>SEDE</w:t>
      </w:r>
    </w:p>
    <w:p w:rsidR="002C68C0" w:rsidRPr="00313412" w:rsidRDefault="002C68C0" w:rsidP="00EE2FC9">
      <w:pPr>
        <w:spacing w:after="120"/>
        <w:jc w:val="both"/>
        <w:rPr>
          <w:rFonts w:asciiTheme="minorHAnsi" w:hAnsiTheme="minorHAnsi"/>
          <w:iCs/>
          <w:sz w:val="22"/>
          <w:szCs w:val="22"/>
        </w:rPr>
      </w:pPr>
    </w:p>
    <w:p w:rsidR="0066593E" w:rsidRPr="00313412" w:rsidRDefault="00EE2FC9" w:rsidP="00B5409F">
      <w:pPr>
        <w:spacing w:after="120" w:line="276" w:lineRule="auto"/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313412">
        <w:rPr>
          <w:rFonts w:asciiTheme="minorHAnsi" w:hAnsiTheme="minorHAnsi"/>
          <w:b/>
          <w:iCs/>
          <w:sz w:val="22"/>
          <w:szCs w:val="22"/>
        </w:rPr>
        <w:t>Oggetto</w:t>
      </w:r>
      <w:r w:rsidR="00D54AC9" w:rsidRPr="00313412">
        <w:rPr>
          <w:rFonts w:asciiTheme="minorHAnsi" w:hAnsiTheme="minorHAnsi"/>
          <w:iCs/>
          <w:sz w:val="22"/>
          <w:szCs w:val="22"/>
        </w:rPr>
        <w:t>:</w:t>
      </w:r>
      <w:r w:rsidR="00D54AC9" w:rsidRPr="00313412">
        <w:rPr>
          <w:rFonts w:asciiTheme="minorHAnsi" w:hAnsiTheme="minorHAnsi"/>
          <w:iCs/>
          <w:sz w:val="22"/>
          <w:szCs w:val="22"/>
        </w:rPr>
        <w:tab/>
        <w:t>t</w:t>
      </w:r>
      <w:r w:rsidR="0066593E" w:rsidRPr="00313412">
        <w:rPr>
          <w:rFonts w:asciiTheme="minorHAnsi" w:hAnsiTheme="minorHAnsi"/>
          <w:iCs/>
          <w:sz w:val="22"/>
          <w:szCs w:val="22"/>
        </w:rPr>
        <w:t>rasmissione allocazione dell</w:t>
      </w:r>
      <w:r w:rsidR="00821210" w:rsidRPr="00313412">
        <w:rPr>
          <w:rFonts w:asciiTheme="minorHAnsi" w:hAnsiTheme="minorHAnsi"/>
          <w:iCs/>
          <w:sz w:val="22"/>
          <w:szCs w:val="22"/>
        </w:rPr>
        <w:t>e</w:t>
      </w:r>
      <w:r w:rsidR="0066593E" w:rsidRPr="00313412">
        <w:rPr>
          <w:rFonts w:asciiTheme="minorHAnsi" w:hAnsiTheme="minorHAnsi"/>
          <w:iCs/>
          <w:sz w:val="22"/>
          <w:szCs w:val="22"/>
        </w:rPr>
        <w:t xml:space="preserve"> risorse umane i</w:t>
      </w:r>
      <w:r w:rsidR="009818D6" w:rsidRPr="00313412">
        <w:rPr>
          <w:rFonts w:asciiTheme="minorHAnsi" w:hAnsiTheme="minorHAnsi"/>
          <w:iCs/>
          <w:sz w:val="22"/>
          <w:szCs w:val="22"/>
        </w:rPr>
        <w:t xml:space="preserve">nterne nell'ambito del progetto </w:t>
      </w:r>
      <w:r w:rsidR="00821210" w:rsidRPr="00313412">
        <w:rPr>
          <w:rFonts w:asciiTheme="minorHAnsi" w:hAnsiTheme="minorHAnsi"/>
          <w:i/>
          <w:iCs/>
          <w:sz w:val="22"/>
          <w:szCs w:val="22"/>
        </w:rPr>
        <w:t>(</w:t>
      </w:r>
      <w:r w:rsidR="0066593E" w:rsidRPr="00313412">
        <w:rPr>
          <w:rFonts w:asciiTheme="minorHAnsi" w:hAnsiTheme="minorHAnsi"/>
          <w:i/>
          <w:iCs/>
          <w:sz w:val="22"/>
          <w:szCs w:val="22"/>
        </w:rPr>
        <w:t>indicare</w:t>
      </w:r>
      <w:r w:rsidR="00F64D2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66593E" w:rsidRPr="00313412">
        <w:rPr>
          <w:rFonts w:asciiTheme="minorHAnsi" w:hAnsiTheme="minorHAnsi"/>
          <w:i/>
          <w:iCs/>
          <w:sz w:val="22"/>
          <w:szCs w:val="22"/>
        </w:rPr>
        <w:t>i riferimenti</w:t>
      </w:r>
      <w:r w:rsidR="00821210" w:rsidRPr="00313412">
        <w:rPr>
          <w:rFonts w:asciiTheme="minorHAnsi" w:hAnsiTheme="minorHAnsi"/>
          <w:i/>
          <w:iCs/>
          <w:sz w:val="22"/>
          <w:szCs w:val="22"/>
        </w:rPr>
        <w:t xml:space="preserve">: </w:t>
      </w:r>
      <w:r w:rsidR="00821210" w:rsidRPr="00F64D28">
        <w:rPr>
          <w:rFonts w:asciiTheme="minorHAnsi" w:hAnsiTheme="minorHAnsi"/>
          <w:i/>
          <w:iCs/>
          <w:sz w:val="22"/>
          <w:szCs w:val="22"/>
        </w:rPr>
        <w:t>titolo, acronimo progetto,</w:t>
      </w:r>
      <w:r w:rsidR="0066593E" w:rsidRPr="00313412">
        <w:rPr>
          <w:rFonts w:asciiTheme="minorHAnsi" w:hAnsiTheme="minorHAnsi"/>
          <w:i/>
          <w:iCs/>
          <w:sz w:val="22"/>
          <w:szCs w:val="22"/>
        </w:rPr>
        <w:t xml:space="preserve"> codice progetto/CUP/numero contratto </w:t>
      </w:r>
      <w:proofErr w:type="spellStart"/>
      <w:r w:rsidR="0066593E" w:rsidRPr="00313412">
        <w:rPr>
          <w:rFonts w:asciiTheme="minorHAnsi" w:hAnsiTheme="minorHAnsi"/>
          <w:i/>
          <w:iCs/>
          <w:sz w:val="22"/>
          <w:szCs w:val="22"/>
        </w:rPr>
        <w:t>ect</w:t>
      </w:r>
      <w:proofErr w:type="spellEnd"/>
      <w:r w:rsidR="0066593E" w:rsidRPr="00313412">
        <w:rPr>
          <w:rFonts w:asciiTheme="minorHAnsi" w:hAnsiTheme="minorHAnsi"/>
          <w:i/>
          <w:iCs/>
          <w:sz w:val="22"/>
          <w:szCs w:val="22"/>
        </w:rPr>
        <w:t>...</w:t>
      </w:r>
      <w:r w:rsidR="00821210" w:rsidRPr="00313412">
        <w:rPr>
          <w:rFonts w:asciiTheme="minorHAnsi" w:hAnsiTheme="minorHAnsi"/>
          <w:i/>
          <w:iCs/>
          <w:sz w:val="22"/>
          <w:szCs w:val="22"/>
        </w:rPr>
        <w:t>)</w:t>
      </w:r>
      <w:r w:rsidR="00F64D28">
        <w:rPr>
          <w:rFonts w:asciiTheme="minorHAnsi" w:hAnsiTheme="minorHAnsi"/>
          <w:iCs/>
          <w:sz w:val="22"/>
          <w:szCs w:val="22"/>
        </w:rPr>
        <w:t>, per il periodo....</w:t>
      </w:r>
    </w:p>
    <w:p w:rsidR="00E07ACD" w:rsidRPr="00313412" w:rsidRDefault="00E07ACD" w:rsidP="00EB3117">
      <w:pPr>
        <w:spacing w:line="360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CA1592" w:rsidRPr="00313412" w:rsidRDefault="00EE2FC9" w:rsidP="00F97E72">
      <w:pPr>
        <w:spacing w:line="276" w:lineRule="auto"/>
        <w:ind w:firstLine="284"/>
        <w:jc w:val="both"/>
        <w:rPr>
          <w:rFonts w:asciiTheme="minorHAnsi" w:hAnsiTheme="minorHAnsi"/>
          <w:iCs/>
          <w:sz w:val="22"/>
          <w:szCs w:val="22"/>
        </w:rPr>
      </w:pPr>
      <w:r w:rsidRPr="00313412">
        <w:rPr>
          <w:rFonts w:asciiTheme="minorHAnsi" w:hAnsiTheme="minorHAnsi"/>
          <w:iCs/>
          <w:sz w:val="22"/>
          <w:szCs w:val="22"/>
        </w:rPr>
        <w:t xml:space="preserve">Al fine di </w:t>
      </w:r>
      <w:r w:rsidR="00764A9B" w:rsidRPr="00313412">
        <w:rPr>
          <w:rFonts w:asciiTheme="minorHAnsi" w:hAnsiTheme="minorHAnsi"/>
          <w:iCs/>
          <w:sz w:val="22"/>
          <w:szCs w:val="22"/>
        </w:rPr>
        <w:t>garantire una corretta gestione e rendicontazione dei costi legati alla realizzazione degli</w:t>
      </w:r>
      <w:r w:rsidRPr="00313412">
        <w:rPr>
          <w:rFonts w:asciiTheme="minorHAnsi" w:hAnsiTheme="minorHAnsi"/>
          <w:iCs/>
          <w:sz w:val="22"/>
          <w:szCs w:val="22"/>
        </w:rPr>
        <w:t xml:space="preserve"> obiettivi progettuali </w:t>
      </w:r>
      <w:r w:rsidR="00CA1592" w:rsidRPr="00313412">
        <w:rPr>
          <w:rFonts w:asciiTheme="minorHAnsi" w:hAnsiTheme="minorHAnsi"/>
          <w:iCs/>
          <w:sz w:val="22"/>
          <w:szCs w:val="22"/>
        </w:rPr>
        <w:t>definiti</w:t>
      </w:r>
      <w:r w:rsidRPr="00313412">
        <w:rPr>
          <w:rFonts w:asciiTheme="minorHAnsi" w:hAnsiTheme="minorHAnsi"/>
          <w:iCs/>
          <w:sz w:val="22"/>
          <w:szCs w:val="22"/>
        </w:rPr>
        <w:t xml:space="preserve"> nel </w:t>
      </w:r>
      <w:r w:rsidR="0029440B" w:rsidRPr="00313412">
        <w:rPr>
          <w:rFonts w:asciiTheme="minorHAnsi" w:hAnsiTheme="minorHAnsi"/>
          <w:iCs/>
          <w:sz w:val="22"/>
          <w:szCs w:val="22"/>
        </w:rPr>
        <w:t>p</w:t>
      </w:r>
      <w:r w:rsidRPr="00313412">
        <w:rPr>
          <w:rFonts w:asciiTheme="minorHAnsi" w:hAnsiTheme="minorHAnsi"/>
          <w:iCs/>
          <w:sz w:val="22"/>
          <w:szCs w:val="22"/>
        </w:rPr>
        <w:t>rogetto</w:t>
      </w:r>
      <w:r w:rsidR="00AE7306">
        <w:rPr>
          <w:rFonts w:asciiTheme="minorHAnsi" w:hAnsiTheme="minorHAnsi"/>
          <w:iCs/>
          <w:sz w:val="22"/>
          <w:szCs w:val="22"/>
        </w:rPr>
        <w:t xml:space="preserve"> </w:t>
      </w:r>
      <w:r w:rsidR="00E35604" w:rsidRPr="00313412">
        <w:rPr>
          <w:rFonts w:asciiTheme="minorHAnsi" w:hAnsiTheme="minorHAnsi"/>
          <w:iCs/>
          <w:sz w:val="22"/>
          <w:szCs w:val="22"/>
        </w:rPr>
        <w:t>citato in oggetto</w:t>
      </w:r>
      <w:r w:rsidR="00764A9B" w:rsidRPr="00313412">
        <w:rPr>
          <w:rFonts w:asciiTheme="minorHAnsi" w:hAnsiTheme="minorHAnsi"/>
          <w:iCs/>
          <w:sz w:val="22"/>
          <w:szCs w:val="22"/>
        </w:rPr>
        <w:t xml:space="preserve">, si chiede di provvedere alla predisposizione degli incarichi al personale interno </w:t>
      </w:r>
      <w:r w:rsidR="00214DB4">
        <w:rPr>
          <w:rFonts w:asciiTheme="minorHAnsi" w:hAnsiTheme="minorHAnsi"/>
          <w:iCs/>
          <w:sz w:val="22"/>
          <w:szCs w:val="22"/>
        </w:rPr>
        <w:t xml:space="preserve">coinvolto nel progetto </w:t>
      </w:r>
      <w:r w:rsidR="00764A9B" w:rsidRPr="00313412">
        <w:rPr>
          <w:rFonts w:asciiTheme="minorHAnsi" w:hAnsiTheme="minorHAnsi"/>
          <w:iCs/>
          <w:sz w:val="22"/>
          <w:szCs w:val="22"/>
        </w:rPr>
        <w:t>riportato in tabella</w:t>
      </w:r>
      <w:r w:rsidR="00044AA2">
        <w:rPr>
          <w:rFonts w:asciiTheme="minorHAnsi" w:hAnsiTheme="minorHAnsi"/>
          <w:iCs/>
          <w:sz w:val="22"/>
          <w:szCs w:val="22"/>
        </w:rPr>
        <w:t>, nella quale sono indicati</w:t>
      </w:r>
      <w:r w:rsidR="00214DB4">
        <w:rPr>
          <w:rFonts w:asciiTheme="minorHAnsi" w:hAnsiTheme="minorHAnsi"/>
          <w:iCs/>
          <w:sz w:val="22"/>
          <w:szCs w:val="22"/>
        </w:rPr>
        <w:t xml:space="preserve">, </w:t>
      </w:r>
      <w:r w:rsidR="00764A9B" w:rsidRPr="00313412">
        <w:rPr>
          <w:rFonts w:asciiTheme="minorHAnsi" w:hAnsiTheme="minorHAnsi"/>
          <w:iCs/>
          <w:sz w:val="22"/>
          <w:szCs w:val="22"/>
        </w:rPr>
        <w:t>per ciascuna unità</w:t>
      </w:r>
      <w:r w:rsidR="00044AA2">
        <w:rPr>
          <w:rFonts w:asciiTheme="minorHAnsi" w:hAnsiTheme="minorHAnsi"/>
          <w:iCs/>
          <w:sz w:val="22"/>
          <w:szCs w:val="22"/>
        </w:rPr>
        <w:t>:</w:t>
      </w:r>
      <w:r w:rsidR="00764A9B" w:rsidRPr="00313412">
        <w:rPr>
          <w:rFonts w:asciiTheme="minorHAnsi" w:hAnsiTheme="minorHAnsi"/>
          <w:iCs/>
          <w:sz w:val="22"/>
          <w:szCs w:val="22"/>
        </w:rPr>
        <w:t xml:space="preserve"> nominativo</w:t>
      </w:r>
      <w:r w:rsidR="00044AA2">
        <w:rPr>
          <w:rFonts w:asciiTheme="minorHAnsi" w:hAnsiTheme="minorHAnsi"/>
          <w:iCs/>
          <w:sz w:val="22"/>
          <w:szCs w:val="22"/>
        </w:rPr>
        <w:t>;</w:t>
      </w:r>
      <w:r w:rsidR="00764A9B" w:rsidRPr="00313412">
        <w:rPr>
          <w:rFonts w:asciiTheme="minorHAnsi" w:hAnsiTheme="minorHAnsi"/>
          <w:iCs/>
          <w:sz w:val="22"/>
          <w:szCs w:val="22"/>
        </w:rPr>
        <w:t xml:space="preserve"> qualifica</w:t>
      </w:r>
      <w:r w:rsidR="00044AA2">
        <w:rPr>
          <w:rFonts w:asciiTheme="minorHAnsi" w:hAnsiTheme="minorHAnsi"/>
          <w:iCs/>
          <w:sz w:val="22"/>
          <w:szCs w:val="22"/>
        </w:rPr>
        <w:t xml:space="preserve">; </w:t>
      </w:r>
      <w:r w:rsidR="00764A9B" w:rsidRPr="00313412">
        <w:rPr>
          <w:rFonts w:asciiTheme="minorHAnsi" w:hAnsiTheme="minorHAnsi"/>
          <w:iCs/>
          <w:sz w:val="22"/>
          <w:szCs w:val="22"/>
        </w:rPr>
        <w:t>dettaglio della attività da svolgere</w:t>
      </w:r>
      <w:r w:rsidR="00044AA2">
        <w:rPr>
          <w:rFonts w:asciiTheme="minorHAnsi" w:hAnsiTheme="minorHAnsi"/>
          <w:iCs/>
          <w:sz w:val="22"/>
          <w:szCs w:val="22"/>
        </w:rPr>
        <w:t>;</w:t>
      </w:r>
      <w:r w:rsidR="00764A9B" w:rsidRPr="00313412">
        <w:rPr>
          <w:rFonts w:asciiTheme="minorHAnsi" w:hAnsiTheme="minorHAnsi"/>
          <w:iCs/>
          <w:sz w:val="22"/>
          <w:szCs w:val="22"/>
        </w:rPr>
        <w:t xml:space="preserve"> impegno orario annuo</w:t>
      </w:r>
      <w:r w:rsidR="00044AA2">
        <w:rPr>
          <w:rFonts w:asciiTheme="minorHAnsi" w:hAnsiTheme="minorHAnsi"/>
          <w:iCs/>
          <w:sz w:val="22"/>
          <w:szCs w:val="22"/>
        </w:rPr>
        <w:t>; periodo di</w:t>
      </w:r>
      <w:r w:rsidR="00AE7306">
        <w:rPr>
          <w:rFonts w:asciiTheme="minorHAnsi" w:hAnsiTheme="minorHAnsi"/>
          <w:iCs/>
          <w:sz w:val="22"/>
          <w:szCs w:val="22"/>
        </w:rPr>
        <w:t xml:space="preserve"> riferimento</w:t>
      </w:r>
      <w:r w:rsidR="0029440B" w:rsidRPr="00313412">
        <w:rPr>
          <w:rFonts w:asciiTheme="minorHAnsi" w:hAnsiTheme="minorHAnsi"/>
          <w:iCs/>
          <w:sz w:val="22"/>
          <w:szCs w:val="22"/>
        </w:rPr>
        <w:t>.</w:t>
      </w:r>
    </w:p>
    <w:p w:rsidR="00764A9B" w:rsidRPr="00313412" w:rsidRDefault="00764A9B" w:rsidP="00321565">
      <w:pPr>
        <w:spacing w:line="360" w:lineRule="auto"/>
        <w:jc w:val="both"/>
        <w:rPr>
          <w:rFonts w:asciiTheme="minorHAnsi" w:hAnsiTheme="minorHAnsi"/>
          <w:iCs/>
          <w:sz w:val="22"/>
          <w:szCs w:val="22"/>
        </w:rPr>
      </w:pPr>
    </w:p>
    <w:tbl>
      <w:tblPr>
        <w:tblStyle w:val="Grigliatabella"/>
        <w:tblW w:w="4255" w:type="pct"/>
        <w:jc w:val="center"/>
        <w:tblLook w:val="04A0" w:firstRow="1" w:lastRow="0" w:firstColumn="1" w:lastColumn="0" w:noHBand="0" w:noVBand="1"/>
      </w:tblPr>
      <w:tblGrid>
        <w:gridCol w:w="328"/>
        <w:gridCol w:w="1292"/>
        <w:gridCol w:w="1026"/>
        <w:gridCol w:w="1075"/>
        <w:gridCol w:w="2274"/>
        <w:gridCol w:w="1210"/>
        <w:gridCol w:w="1229"/>
      </w:tblGrid>
      <w:tr w:rsidR="00D53580" w:rsidRPr="00F64D28" w:rsidTr="00D53580">
        <w:trPr>
          <w:jc w:val="center"/>
        </w:trPr>
        <w:tc>
          <w:tcPr>
            <w:tcW w:w="190" w:type="pct"/>
            <w:vAlign w:val="center"/>
          </w:tcPr>
          <w:p w:rsidR="0067615A" w:rsidRPr="00D53580" w:rsidRDefault="0067615A" w:rsidP="00150B97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iCs/>
                <w:sz w:val="22"/>
                <w:szCs w:val="22"/>
              </w:rPr>
              <w:t>#</w:t>
            </w:r>
          </w:p>
        </w:tc>
        <w:tc>
          <w:tcPr>
            <w:tcW w:w="749" w:type="pct"/>
            <w:vAlign w:val="center"/>
          </w:tcPr>
          <w:p w:rsidR="0067615A" w:rsidRPr="00D53580" w:rsidRDefault="0067615A" w:rsidP="00150B97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b/>
                <w:iCs/>
                <w:sz w:val="22"/>
                <w:szCs w:val="22"/>
              </w:rPr>
              <w:t>Nominativo</w:t>
            </w:r>
          </w:p>
        </w:tc>
        <w:tc>
          <w:tcPr>
            <w:tcW w:w="595" w:type="pct"/>
            <w:vAlign w:val="center"/>
          </w:tcPr>
          <w:p w:rsidR="0067615A" w:rsidRPr="00D53580" w:rsidRDefault="0067615A" w:rsidP="00150B97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b/>
                <w:iCs/>
                <w:sz w:val="22"/>
                <w:szCs w:val="22"/>
              </w:rPr>
              <w:t>Qualifica</w:t>
            </w:r>
          </w:p>
        </w:tc>
        <w:tc>
          <w:tcPr>
            <w:tcW w:w="646" w:type="pct"/>
            <w:vAlign w:val="center"/>
          </w:tcPr>
          <w:p w:rsidR="00D53580" w:rsidRDefault="00D53580" w:rsidP="00D5358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D53580">
              <w:rPr>
                <w:rFonts w:asciiTheme="minorHAnsi" w:hAnsiTheme="minorHAnsi"/>
                <w:b/>
                <w:iCs/>
                <w:sz w:val="22"/>
                <w:szCs w:val="22"/>
              </w:rPr>
              <w:t>Tipologia di attività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  <w:p w:rsidR="0067615A" w:rsidRPr="00F64D28" w:rsidRDefault="00D53580" w:rsidP="00D53580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D53580">
              <w:rPr>
                <w:rFonts w:asciiTheme="minorHAnsi" w:hAnsiTheme="minorHAnsi"/>
                <w:iCs/>
                <w:sz w:val="18"/>
                <w:szCs w:val="18"/>
              </w:rPr>
              <w:t>(</w:t>
            </w:r>
            <w:r w:rsidR="0067615A" w:rsidRPr="00D53580">
              <w:rPr>
                <w:rFonts w:asciiTheme="minorHAnsi" w:hAnsiTheme="minorHAnsi"/>
                <w:iCs/>
                <w:sz w:val="18"/>
                <w:szCs w:val="18"/>
              </w:rPr>
              <w:t>RI</w:t>
            </w:r>
            <w:r w:rsidRPr="00D53580">
              <w:rPr>
                <w:rFonts w:asciiTheme="minorHAnsi" w:hAnsiTheme="minorHAnsi"/>
                <w:iCs/>
                <w:sz w:val="18"/>
                <w:szCs w:val="18"/>
              </w:rPr>
              <w:t>,</w:t>
            </w:r>
            <w:r w:rsidR="0067615A" w:rsidRPr="00D53580">
              <w:rPr>
                <w:rFonts w:asciiTheme="minorHAnsi" w:hAnsiTheme="minorHAnsi"/>
                <w:iCs/>
                <w:sz w:val="18"/>
                <w:szCs w:val="18"/>
              </w:rPr>
              <w:t xml:space="preserve"> SS</w:t>
            </w:r>
            <w:r w:rsidRPr="00D53580">
              <w:rPr>
                <w:rFonts w:asciiTheme="minorHAnsi" w:hAnsiTheme="minorHAnsi"/>
                <w:iCs/>
                <w:sz w:val="18"/>
                <w:szCs w:val="18"/>
              </w:rPr>
              <w:t>, ecc.)</w:t>
            </w:r>
          </w:p>
        </w:tc>
        <w:tc>
          <w:tcPr>
            <w:tcW w:w="1357" w:type="pct"/>
            <w:vAlign w:val="center"/>
          </w:tcPr>
          <w:p w:rsidR="0067615A" w:rsidRPr="00F64D28" w:rsidRDefault="0067615A" w:rsidP="00150B9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D53580">
              <w:rPr>
                <w:rFonts w:asciiTheme="minorHAnsi" w:hAnsiTheme="minorHAnsi"/>
                <w:b/>
                <w:iCs/>
                <w:sz w:val="22"/>
                <w:szCs w:val="22"/>
              </w:rPr>
              <w:t>Attività progettuale da svolgere</w:t>
            </w:r>
            <w:r w:rsidR="00D53580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D53580">
              <w:rPr>
                <w:rFonts w:asciiTheme="minorHAnsi" w:hAnsiTheme="minorHAnsi"/>
                <w:i/>
                <w:iCs/>
                <w:sz w:val="18"/>
                <w:szCs w:val="18"/>
              </w:rPr>
              <w:t>(indicare il WP di riferimento oppure l'attività di ricerca da svolgere)</w:t>
            </w:r>
          </w:p>
        </w:tc>
        <w:tc>
          <w:tcPr>
            <w:tcW w:w="726" w:type="pct"/>
            <w:vAlign w:val="center"/>
          </w:tcPr>
          <w:p w:rsidR="0067615A" w:rsidRPr="00D53580" w:rsidRDefault="0067615A" w:rsidP="00150B97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b/>
                <w:iCs/>
                <w:sz w:val="22"/>
                <w:szCs w:val="22"/>
              </w:rPr>
              <w:t>Impegno in ore uomo</w:t>
            </w:r>
          </w:p>
        </w:tc>
        <w:tc>
          <w:tcPr>
            <w:tcW w:w="739" w:type="pct"/>
            <w:vAlign w:val="center"/>
          </w:tcPr>
          <w:p w:rsidR="00D53580" w:rsidRDefault="00D53580" w:rsidP="00150B97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Periodo</w:t>
            </w:r>
          </w:p>
          <w:p w:rsidR="0067615A" w:rsidRPr="00D53580" w:rsidRDefault="0067615A" w:rsidP="00150B97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dal </w:t>
            </w:r>
            <w:r w:rsidR="00D53580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… </w:t>
            </w:r>
            <w:r w:rsidRPr="00D53580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al </w:t>
            </w:r>
            <w:r w:rsidR="00D53580">
              <w:rPr>
                <w:rFonts w:asciiTheme="minorHAnsi" w:hAnsiTheme="minorHAnsi"/>
                <w:b/>
                <w:iCs/>
                <w:sz w:val="22"/>
                <w:szCs w:val="22"/>
              </w:rPr>
              <w:t>…</w:t>
            </w:r>
          </w:p>
        </w:tc>
      </w:tr>
      <w:tr w:rsidR="00D53580" w:rsidRPr="00F64D28" w:rsidTr="00D53580">
        <w:trPr>
          <w:jc w:val="center"/>
        </w:trPr>
        <w:tc>
          <w:tcPr>
            <w:tcW w:w="190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74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4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3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580" w:rsidRPr="00F64D28" w:rsidTr="00D53580">
        <w:trPr>
          <w:jc w:val="center"/>
        </w:trPr>
        <w:tc>
          <w:tcPr>
            <w:tcW w:w="190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74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4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3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580" w:rsidRPr="00F64D28" w:rsidTr="00D53580">
        <w:trPr>
          <w:jc w:val="center"/>
        </w:trPr>
        <w:tc>
          <w:tcPr>
            <w:tcW w:w="190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74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4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3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D53580" w:rsidRPr="00BE0D0D" w:rsidTr="00D53580">
        <w:trPr>
          <w:jc w:val="center"/>
        </w:trPr>
        <w:tc>
          <w:tcPr>
            <w:tcW w:w="190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D53580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74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95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4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357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26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39" w:type="pct"/>
            <w:vAlign w:val="center"/>
          </w:tcPr>
          <w:p w:rsidR="0067615A" w:rsidRPr="00D53580" w:rsidRDefault="0067615A" w:rsidP="00321565">
            <w:pPr>
              <w:spacing w:line="360" w:lineRule="auto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44349F" w:rsidRPr="00313412" w:rsidRDefault="0044349F" w:rsidP="002C68C0">
      <w:pPr>
        <w:spacing w:after="120"/>
        <w:ind w:left="4956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:rsidR="005F4D2C" w:rsidRDefault="005F4D2C" w:rsidP="0044349F">
      <w:pPr>
        <w:tabs>
          <w:tab w:val="center" w:pos="2268"/>
          <w:tab w:val="center" w:pos="7655"/>
        </w:tabs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764A9B" w:rsidRPr="00F64636" w:rsidRDefault="00F64636" w:rsidP="00563435">
      <w:pPr>
        <w:tabs>
          <w:tab w:val="center" w:pos="7655"/>
        </w:tabs>
        <w:spacing w:after="120"/>
        <w:ind w:left="4395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F64636">
        <w:rPr>
          <w:rFonts w:asciiTheme="minorHAnsi" w:hAnsiTheme="minorHAnsi"/>
          <w:sz w:val="22"/>
          <w:szCs w:val="22"/>
        </w:rPr>
        <w:tab/>
        <w:t xml:space="preserve">Il Responsabile </w:t>
      </w:r>
      <w:r w:rsidR="005F4D2C">
        <w:rPr>
          <w:rFonts w:asciiTheme="minorHAnsi" w:hAnsiTheme="minorHAnsi"/>
          <w:sz w:val="22"/>
          <w:szCs w:val="22"/>
        </w:rPr>
        <w:t>Scientifico</w:t>
      </w:r>
      <w:r w:rsidRPr="00F64636">
        <w:rPr>
          <w:rFonts w:asciiTheme="minorHAnsi" w:hAnsiTheme="minorHAnsi"/>
          <w:sz w:val="22"/>
          <w:szCs w:val="22"/>
        </w:rPr>
        <w:t xml:space="preserve"> del Progetto</w:t>
      </w:r>
    </w:p>
    <w:p w:rsidR="00764A9B" w:rsidRPr="00F64636" w:rsidRDefault="00764A9B" w:rsidP="005F4D2C">
      <w:pPr>
        <w:tabs>
          <w:tab w:val="center" w:pos="2268"/>
          <w:tab w:val="center" w:pos="7655"/>
        </w:tabs>
        <w:spacing w:after="120"/>
        <w:ind w:left="4395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:rsidR="00764A9B" w:rsidRPr="00F64636" w:rsidRDefault="00F64636" w:rsidP="00563435">
      <w:pPr>
        <w:tabs>
          <w:tab w:val="center" w:pos="2268"/>
          <w:tab w:val="center" w:pos="7655"/>
        </w:tabs>
        <w:spacing w:after="120"/>
        <w:ind w:left="4395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F64636"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>_____</w:t>
      </w:r>
    </w:p>
    <w:sectPr w:rsidR="00764A9B" w:rsidRPr="00F64636" w:rsidSect="00BD4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D0" w:rsidRDefault="00F742D0">
      <w:r>
        <w:separator/>
      </w:r>
    </w:p>
  </w:endnote>
  <w:endnote w:type="continuationSeparator" w:id="0">
    <w:p w:rsidR="00F742D0" w:rsidRDefault="00F7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Bell MT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9C" w:rsidRDefault="00192D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271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719C" w:rsidRDefault="00E271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28" w:rsidRDefault="00F64D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0D" w:rsidRDefault="008A6B0D" w:rsidP="008A6B0D">
    <w:pPr>
      <w:pStyle w:val="Corpotesto"/>
      <w:jc w:val="right"/>
      <w:rPr>
        <w:rFonts w:ascii="Century Gothic" w:hAnsi="Century Gothic" w:cs="Century Gothic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D0" w:rsidRDefault="00F742D0">
      <w:r>
        <w:separator/>
      </w:r>
    </w:p>
  </w:footnote>
  <w:footnote w:type="continuationSeparator" w:id="0">
    <w:p w:rsidR="00F742D0" w:rsidRDefault="00F7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28" w:rsidRDefault="00F64D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D28" w:rsidRDefault="00F64D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36"/>
      <w:gridCol w:w="3129"/>
      <w:gridCol w:w="3546"/>
    </w:tblGrid>
    <w:tr w:rsidR="006A33FE" w:rsidTr="001F2141">
      <w:tc>
        <w:tcPr>
          <w:tcW w:w="3304" w:type="dxa"/>
        </w:tcPr>
        <w:p w:rsidR="00BD4169" w:rsidRPr="00F64D28" w:rsidRDefault="00F64D28" w:rsidP="00BD4169">
          <w:pPr>
            <w:jc w:val="center"/>
            <w:rPr>
              <w:b/>
              <w:bCs/>
              <w:i/>
              <w:noProof/>
              <w:color w:val="000000"/>
              <w:spacing w:val="-2"/>
              <w:kern w:val="36"/>
            </w:rPr>
          </w:pPr>
          <w:r w:rsidRPr="00F64D28">
            <w:rPr>
              <w:b/>
              <w:bCs/>
              <w:i/>
              <w:noProof/>
              <w:color w:val="000000"/>
              <w:spacing w:val="-2"/>
              <w:kern w:val="36"/>
            </w:rPr>
            <w:t>Logo UE/Ministero/Regione</w:t>
          </w:r>
        </w:p>
      </w:tc>
      <w:tc>
        <w:tcPr>
          <w:tcW w:w="3304" w:type="dxa"/>
        </w:tcPr>
        <w:p w:rsidR="00BD4169" w:rsidRPr="00F64D28" w:rsidRDefault="008A41E7" w:rsidP="00BD4169">
          <w:pPr>
            <w:jc w:val="center"/>
            <w:rPr>
              <w:b/>
              <w:bCs/>
              <w:i/>
              <w:noProof/>
              <w:color w:val="000000"/>
              <w:spacing w:val="-2"/>
              <w:kern w:val="36"/>
            </w:rPr>
          </w:pPr>
          <w:r w:rsidRPr="00F64D28">
            <w:rPr>
              <w:b/>
              <w:bCs/>
              <w:i/>
              <w:noProof/>
              <w:color w:val="000000"/>
              <w:spacing w:val="-2"/>
              <w:kern w:val="36"/>
            </w:rPr>
            <w:t>Logo progetto</w:t>
          </w:r>
        </w:p>
      </w:tc>
      <w:tc>
        <w:tcPr>
          <w:tcW w:w="3305" w:type="dxa"/>
        </w:tcPr>
        <w:p w:rsidR="00BD4169" w:rsidRDefault="006A33FE" w:rsidP="00BD4169">
          <w:pPr>
            <w:jc w:val="center"/>
            <w:rPr>
              <w:b/>
              <w:bCs/>
              <w:i/>
              <w:noProof/>
              <w:color w:val="000000"/>
              <w:spacing w:val="-2"/>
              <w:kern w:val="36"/>
            </w:rPr>
          </w:pPr>
          <w:r w:rsidRPr="00F64D28">
            <w:rPr>
              <w:b/>
              <w:bCs/>
              <w:i/>
              <w:noProof/>
              <w:color w:val="000000"/>
              <w:spacing w:val="-2"/>
              <w:kern w:val="36"/>
            </w:rPr>
            <w:drawing>
              <wp:inline distT="0" distB="0" distL="0" distR="0">
                <wp:extent cx="2109597" cy="449961"/>
                <wp:effectExtent l="0" t="0" r="508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UnicalNuovaIdentitàVisi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867" cy="477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D4169" w:rsidRDefault="00BD4169" w:rsidP="00BD4169">
    <w:pPr>
      <w:jc w:val="center"/>
      <w:rPr>
        <w:b/>
        <w:bCs/>
        <w:i/>
        <w:color w:val="000000"/>
        <w:spacing w:val="-2"/>
        <w:kern w:val="36"/>
        <w:sz w:val="36"/>
        <w:szCs w:val="36"/>
        <w:lang w:val="en-GB"/>
      </w:rPr>
    </w:pPr>
  </w:p>
  <w:p w:rsidR="00CA1592" w:rsidRPr="00BD4169" w:rsidRDefault="006A33FE" w:rsidP="00BD4169">
    <w:pPr>
      <w:jc w:val="center"/>
      <w:rPr>
        <w:b/>
        <w:smallCaps/>
        <w:lang w:val="en-GB"/>
      </w:rPr>
    </w:pPr>
    <w:r>
      <w:rPr>
        <w:b/>
        <w:smallCaps/>
        <w:color w:val="FF0000"/>
        <w:lang w:val="en-GB"/>
      </w:rPr>
      <w:t xml:space="preserve">NOME E </w:t>
    </w:r>
    <w:proofErr w:type="spellStart"/>
    <w:r w:rsidR="00CA1592" w:rsidRPr="00821210">
      <w:rPr>
        <w:b/>
        <w:smallCaps/>
        <w:color w:val="FF0000"/>
        <w:lang w:val="en-GB"/>
      </w:rPr>
      <w:t>Identifica</w:t>
    </w:r>
    <w:r w:rsidR="00DE0261" w:rsidRPr="00821210">
      <w:rPr>
        <w:b/>
        <w:smallCaps/>
        <w:color w:val="FF0000"/>
        <w:lang w:val="en-GB"/>
      </w:rPr>
      <w:t>tivo</w:t>
    </w:r>
    <w:r>
      <w:rPr>
        <w:b/>
        <w:smallCaps/>
        <w:color w:val="FF0000"/>
        <w:lang w:val="en-GB"/>
      </w:rPr>
      <w:t>Progetto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400"/>
    <w:multiLevelType w:val="hybridMultilevel"/>
    <w:tmpl w:val="8EFCCA0A"/>
    <w:lvl w:ilvl="0" w:tplc="8BC44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050"/>
    <w:multiLevelType w:val="hybridMultilevel"/>
    <w:tmpl w:val="E01AC95A"/>
    <w:lvl w:ilvl="0" w:tplc="8674A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1C69"/>
    <w:multiLevelType w:val="hybridMultilevel"/>
    <w:tmpl w:val="A3DA712C"/>
    <w:lvl w:ilvl="0" w:tplc="A4689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B2EC3"/>
    <w:multiLevelType w:val="hybridMultilevel"/>
    <w:tmpl w:val="163C767C"/>
    <w:lvl w:ilvl="0" w:tplc="3CA26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5EE8"/>
    <w:multiLevelType w:val="hybridMultilevel"/>
    <w:tmpl w:val="6728F062"/>
    <w:lvl w:ilvl="0" w:tplc="A4689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04E8"/>
    <w:multiLevelType w:val="hybridMultilevel"/>
    <w:tmpl w:val="C30085A8"/>
    <w:lvl w:ilvl="0" w:tplc="5F780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35DE3"/>
    <w:multiLevelType w:val="hybridMultilevel"/>
    <w:tmpl w:val="37DC6DE6"/>
    <w:lvl w:ilvl="0" w:tplc="27CAE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C70DC"/>
    <w:multiLevelType w:val="hybridMultilevel"/>
    <w:tmpl w:val="1C2049D8"/>
    <w:lvl w:ilvl="0" w:tplc="A4C6B56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92364"/>
    <w:multiLevelType w:val="multilevel"/>
    <w:tmpl w:val="3484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28"/>
    <w:rsid w:val="00000127"/>
    <w:rsid w:val="000027CF"/>
    <w:rsid w:val="00003E15"/>
    <w:rsid w:val="0000404E"/>
    <w:rsid w:val="000069F9"/>
    <w:rsid w:val="00007E97"/>
    <w:rsid w:val="00012DCC"/>
    <w:rsid w:val="00021500"/>
    <w:rsid w:val="000229C9"/>
    <w:rsid w:val="0003064F"/>
    <w:rsid w:val="0003078A"/>
    <w:rsid w:val="00032D03"/>
    <w:rsid w:val="000343F6"/>
    <w:rsid w:val="00037397"/>
    <w:rsid w:val="00037705"/>
    <w:rsid w:val="00037D85"/>
    <w:rsid w:val="000425CB"/>
    <w:rsid w:val="0004493C"/>
    <w:rsid w:val="00044AA2"/>
    <w:rsid w:val="000477F4"/>
    <w:rsid w:val="00047F14"/>
    <w:rsid w:val="0005154A"/>
    <w:rsid w:val="00051E3E"/>
    <w:rsid w:val="000607B4"/>
    <w:rsid w:val="000661A3"/>
    <w:rsid w:val="000769CE"/>
    <w:rsid w:val="00084A66"/>
    <w:rsid w:val="00086A5F"/>
    <w:rsid w:val="000870C6"/>
    <w:rsid w:val="00095CED"/>
    <w:rsid w:val="000A148D"/>
    <w:rsid w:val="000A244F"/>
    <w:rsid w:val="000A3992"/>
    <w:rsid w:val="000A39A2"/>
    <w:rsid w:val="000A6095"/>
    <w:rsid w:val="000B1CD5"/>
    <w:rsid w:val="000B24BF"/>
    <w:rsid w:val="000B2E03"/>
    <w:rsid w:val="000C6FF8"/>
    <w:rsid w:val="000D0823"/>
    <w:rsid w:val="000D44C8"/>
    <w:rsid w:val="000D6391"/>
    <w:rsid w:val="000D70EB"/>
    <w:rsid w:val="000D7440"/>
    <w:rsid w:val="000D7F53"/>
    <w:rsid w:val="000E5B52"/>
    <w:rsid w:val="000E5EB0"/>
    <w:rsid w:val="000E7492"/>
    <w:rsid w:val="000F02ED"/>
    <w:rsid w:val="000F241E"/>
    <w:rsid w:val="00101265"/>
    <w:rsid w:val="00102BA4"/>
    <w:rsid w:val="00103725"/>
    <w:rsid w:val="00107ED5"/>
    <w:rsid w:val="00112F6B"/>
    <w:rsid w:val="00116F45"/>
    <w:rsid w:val="0012049B"/>
    <w:rsid w:val="001221A3"/>
    <w:rsid w:val="0012403E"/>
    <w:rsid w:val="0012455B"/>
    <w:rsid w:val="00125F03"/>
    <w:rsid w:val="001264A3"/>
    <w:rsid w:val="00133F36"/>
    <w:rsid w:val="001361F2"/>
    <w:rsid w:val="00142ADD"/>
    <w:rsid w:val="00145447"/>
    <w:rsid w:val="00150B97"/>
    <w:rsid w:val="00150CAD"/>
    <w:rsid w:val="00152C96"/>
    <w:rsid w:val="00153329"/>
    <w:rsid w:val="001627CA"/>
    <w:rsid w:val="001663D7"/>
    <w:rsid w:val="0016773F"/>
    <w:rsid w:val="0016791B"/>
    <w:rsid w:val="001715EB"/>
    <w:rsid w:val="001777AC"/>
    <w:rsid w:val="00181F82"/>
    <w:rsid w:val="001851DD"/>
    <w:rsid w:val="0019043D"/>
    <w:rsid w:val="0019167F"/>
    <w:rsid w:val="00192D93"/>
    <w:rsid w:val="00194086"/>
    <w:rsid w:val="00194210"/>
    <w:rsid w:val="00194816"/>
    <w:rsid w:val="0019790A"/>
    <w:rsid w:val="001A1823"/>
    <w:rsid w:val="001A34DC"/>
    <w:rsid w:val="001A5413"/>
    <w:rsid w:val="001A661C"/>
    <w:rsid w:val="001A6ECB"/>
    <w:rsid w:val="001A7BCA"/>
    <w:rsid w:val="001A7EDF"/>
    <w:rsid w:val="001B1C71"/>
    <w:rsid w:val="001B2D89"/>
    <w:rsid w:val="001B3704"/>
    <w:rsid w:val="001B4356"/>
    <w:rsid w:val="001B51AD"/>
    <w:rsid w:val="001B5485"/>
    <w:rsid w:val="001B6BEE"/>
    <w:rsid w:val="001C17B4"/>
    <w:rsid w:val="001C308B"/>
    <w:rsid w:val="001C62C9"/>
    <w:rsid w:val="001C6BB0"/>
    <w:rsid w:val="001D237F"/>
    <w:rsid w:val="001D62B5"/>
    <w:rsid w:val="001D7C41"/>
    <w:rsid w:val="001E081F"/>
    <w:rsid w:val="001E0FB6"/>
    <w:rsid w:val="001E351E"/>
    <w:rsid w:val="001E49EA"/>
    <w:rsid w:val="001E4F06"/>
    <w:rsid w:val="001E6300"/>
    <w:rsid w:val="001F0DF1"/>
    <w:rsid w:val="001F276D"/>
    <w:rsid w:val="001F2C95"/>
    <w:rsid w:val="001F57F3"/>
    <w:rsid w:val="001F591D"/>
    <w:rsid w:val="001F6384"/>
    <w:rsid w:val="002007B6"/>
    <w:rsid w:val="00205EE8"/>
    <w:rsid w:val="0021386C"/>
    <w:rsid w:val="00214268"/>
    <w:rsid w:val="00214DB2"/>
    <w:rsid w:val="00214DB4"/>
    <w:rsid w:val="00214F8C"/>
    <w:rsid w:val="00216B50"/>
    <w:rsid w:val="00217EA1"/>
    <w:rsid w:val="00217F1A"/>
    <w:rsid w:val="00220815"/>
    <w:rsid w:val="002217E7"/>
    <w:rsid w:val="00223CA6"/>
    <w:rsid w:val="0022408A"/>
    <w:rsid w:val="00227FA6"/>
    <w:rsid w:val="00232A16"/>
    <w:rsid w:val="0024106E"/>
    <w:rsid w:val="00242149"/>
    <w:rsid w:val="00243051"/>
    <w:rsid w:val="00246ABB"/>
    <w:rsid w:val="002500C4"/>
    <w:rsid w:val="002530E4"/>
    <w:rsid w:val="002601FE"/>
    <w:rsid w:val="002624C8"/>
    <w:rsid w:val="00264D13"/>
    <w:rsid w:val="00271C28"/>
    <w:rsid w:val="00277B92"/>
    <w:rsid w:val="002800EC"/>
    <w:rsid w:val="00280B07"/>
    <w:rsid w:val="00281622"/>
    <w:rsid w:val="002829EF"/>
    <w:rsid w:val="002903D1"/>
    <w:rsid w:val="0029044E"/>
    <w:rsid w:val="00290EC9"/>
    <w:rsid w:val="0029440B"/>
    <w:rsid w:val="002956DD"/>
    <w:rsid w:val="00296BDA"/>
    <w:rsid w:val="002978BD"/>
    <w:rsid w:val="002A144D"/>
    <w:rsid w:val="002A2394"/>
    <w:rsid w:val="002A344B"/>
    <w:rsid w:val="002A41B5"/>
    <w:rsid w:val="002A6A52"/>
    <w:rsid w:val="002A7BC8"/>
    <w:rsid w:val="002B05F3"/>
    <w:rsid w:val="002B0D4E"/>
    <w:rsid w:val="002B24F6"/>
    <w:rsid w:val="002B6671"/>
    <w:rsid w:val="002C11D7"/>
    <w:rsid w:val="002C610B"/>
    <w:rsid w:val="002C68C0"/>
    <w:rsid w:val="002D1C8F"/>
    <w:rsid w:val="002D228C"/>
    <w:rsid w:val="002D3340"/>
    <w:rsid w:val="002D350E"/>
    <w:rsid w:val="002D3A30"/>
    <w:rsid w:val="002D7B31"/>
    <w:rsid w:val="002E4981"/>
    <w:rsid w:val="002E5FEC"/>
    <w:rsid w:val="002E7E05"/>
    <w:rsid w:val="002F2270"/>
    <w:rsid w:val="002F5537"/>
    <w:rsid w:val="00300778"/>
    <w:rsid w:val="00303AEE"/>
    <w:rsid w:val="00305114"/>
    <w:rsid w:val="003115F1"/>
    <w:rsid w:val="00312FFB"/>
    <w:rsid w:val="00313412"/>
    <w:rsid w:val="00321565"/>
    <w:rsid w:val="00333448"/>
    <w:rsid w:val="003334B5"/>
    <w:rsid w:val="00342547"/>
    <w:rsid w:val="00342590"/>
    <w:rsid w:val="00342F9A"/>
    <w:rsid w:val="00344971"/>
    <w:rsid w:val="00344F1A"/>
    <w:rsid w:val="003457BC"/>
    <w:rsid w:val="003513FC"/>
    <w:rsid w:val="003514F9"/>
    <w:rsid w:val="003600C8"/>
    <w:rsid w:val="00362EEB"/>
    <w:rsid w:val="0037154A"/>
    <w:rsid w:val="00372276"/>
    <w:rsid w:val="00372554"/>
    <w:rsid w:val="00374972"/>
    <w:rsid w:val="00374F9A"/>
    <w:rsid w:val="00375610"/>
    <w:rsid w:val="003771DA"/>
    <w:rsid w:val="00383B34"/>
    <w:rsid w:val="00393966"/>
    <w:rsid w:val="003A0AD2"/>
    <w:rsid w:val="003A63DA"/>
    <w:rsid w:val="003B06D8"/>
    <w:rsid w:val="003B0F09"/>
    <w:rsid w:val="003B1094"/>
    <w:rsid w:val="003B121D"/>
    <w:rsid w:val="003B16DD"/>
    <w:rsid w:val="003C0EB2"/>
    <w:rsid w:val="003C3126"/>
    <w:rsid w:val="003D045D"/>
    <w:rsid w:val="003D6422"/>
    <w:rsid w:val="003D6ADC"/>
    <w:rsid w:val="003D7A01"/>
    <w:rsid w:val="003D7A24"/>
    <w:rsid w:val="003D7E80"/>
    <w:rsid w:val="003E42F3"/>
    <w:rsid w:val="003F071D"/>
    <w:rsid w:val="003F2FFE"/>
    <w:rsid w:val="003F770B"/>
    <w:rsid w:val="00400E61"/>
    <w:rsid w:val="004018E7"/>
    <w:rsid w:val="00405E08"/>
    <w:rsid w:val="004067AC"/>
    <w:rsid w:val="00411241"/>
    <w:rsid w:val="00414379"/>
    <w:rsid w:val="00414A45"/>
    <w:rsid w:val="004163EC"/>
    <w:rsid w:val="00423D82"/>
    <w:rsid w:val="00423EAF"/>
    <w:rsid w:val="00424B6D"/>
    <w:rsid w:val="00425879"/>
    <w:rsid w:val="00427C8E"/>
    <w:rsid w:val="00432B59"/>
    <w:rsid w:val="00432CA1"/>
    <w:rsid w:val="004330CB"/>
    <w:rsid w:val="00433C95"/>
    <w:rsid w:val="00435D5B"/>
    <w:rsid w:val="00435E7B"/>
    <w:rsid w:val="00443252"/>
    <w:rsid w:val="0044349F"/>
    <w:rsid w:val="00443FDC"/>
    <w:rsid w:val="00446139"/>
    <w:rsid w:val="004505A5"/>
    <w:rsid w:val="00456F3E"/>
    <w:rsid w:val="0046361B"/>
    <w:rsid w:val="0047301F"/>
    <w:rsid w:val="004776CD"/>
    <w:rsid w:val="004803E2"/>
    <w:rsid w:val="0048235E"/>
    <w:rsid w:val="00491DF2"/>
    <w:rsid w:val="004928BB"/>
    <w:rsid w:val="00493662"/>
    <w:rsid w:val="004977A0"/>
    <w:rsid w:val="004A04C3"/>
    <w:rsid w:val="004A24DE"/>
    <w:rsid w:val="004A3D60"/>
    <w:rsid w:val="004A656B"/>
    <w:rsid w:val="004A708A"/>
    <w:rsid w:val="004A7350"/>
    <w:rsid w:val="004A7507"/>
    <w:rsid w:val="004B3BE3"/>
    <w:rsid w:val="004B4B8F"/>
    <w:rsid w:val="004C1DE3"/>
    <w:rsid w:val="004C3029"/>
    <w:rsid w:val="004C78B3"/>
    <w:rsid w:val="004D22BF"/>
    <w:rsid w:val="004D4D78"/>
    <w:rsid w:val="004D5C79"/>
    <w:rsid w:val="004D7D7F"/>
    <w:rsid w:val="004E0602"/>
    <w:rsid w:val="004E0851"/>
    <w:rsid w:val="004E4358"/>
    <w:rsid w:val="004E57AD"/>
    <w:rsid w:val="004E5CF1"/>
    <w:rsid w:val="004E6510"/>
    <w:rsid w:val="004F2D43"/>
    <w:rsid w:val="004F44D4"/>
    <w:rsid w:val="004F49C3"/>
    <w:rsid w:val="004F6373"/>
    <w:rsid w:val="005019AB"/>
    <w:rsid w:val="0050747E"/>
    <w:rsid w:val="00507A33"/>
    <w:rsid w:val="00510ABC"/>
    <w:rsid w:val="00510CC3"/>
    <w:rsid w:val="005111F8"/>
    <w:rsid w:val="00514E30"/>
    <w:rsid w:val="0052257F"/>
    <w:rsid w:val="00522B6D"/>
    <w:rsid w:val="00524198"/>
    <w:rsid w:val="00532A0B"/>
    <w:rsid w:val="00535CBD"/>
    <w:rsid w:val="00537057"/>
    <w:rsid w:val="00543A46"/>
    <w:rsid w:val="005465C5"/>
    <w:rsid w:val="0054693A"/>
    <w:rsid w:val="00553830"/>
    <w:rsid w:val="00554020"/>
    <w:rsid w:val="005546A8"/>
    <w:rsid w:val="00555E20"/>
    <w:rsid w:val="00561550"/>
    <w:rsid w:val="00561CEF"/>
    <w:rsid w:val="00563435"/>
    <w:rsid w:val="00566460"/>
    <w:rsid w:val="00566E1B"/>
    <w:rsid w:val="0056760B"/>
    <w:rsid w:val="00571A3E"/>
    <w:rsid w:val="00576E1C"/>
    <w:rsid w:val="00577317"/>
    <w:rsid w:val="005813BF"/>
    <w:rsid w:val="00581DEA"/>
    <w:rsid w:val="00583AB9"/>
    <w:rsid w:val="00585BE8"/>
    <w:rsid w:val="00592158"/>
    <w:rsid w:val="00594201"/>
    <w:rsid w:val="0059702E"/>
    <w:rsid w:val="005A3883"/>
    <w:rsid w:val="005A6B43"/>
    <w:rsid w:val="005A7125"/>
    <w:rsid w:val="005B06FC"/>
    <w:rsid w:val="005B2DF7"/>
    <w:rsid w:val="005B3577"/>
    <w:rsid w:val="005B5AA1"/>
    <w:rsid w:val="005B70C0"/>
    <w:rsid w:val="005C182A"/>
    <w:rsid w:val="005C2FE8"/>
    <w:rsid w:val="005C5829"/>
    <w:rsid w:val="005C6480"/>
    <w:rsid w:val="005C788F"/>
    <w:rsid w:val="005D059B"/>
    <w:rsid w:val="005D2231"/>
    <w:rsid w:val="005D2EA8"/>
    <w:rsid w:val="005D32F2"/>
    <w:rsid w:val="005D5983"/>
    <w:rsid w:val="005D695A"/>
    <w:rsid w:val="005D77A7"/>
    <w:rsid w:val="005E00C3"/>
    <w:rsid w:val="005F3AA8"/>
    <w:rsid w:val="005F4D2C"/>
    <w:rsid w:val="005F737A"/>
    <w:rsid w:val="006007B5"/>
    <w:rsid w:val="006007D3"/>
    <w:rsid w:val="00602371"/>
    <w:rsid w:val="00602C35"/>
    <w:rsid w:val="00602CB4"/>
    <w:rsid w:val="006117BE"/>
    <w:rsid w:val="00620952"/>
    <w:rsid w:val="00625253"/>
    <w:rsid w:val="00636538"/>
    <w:rsid w:val="00636961"/>
    <w:rsid w:val="006369EE"/>
    <w:rsid w:val="006372D2"/>
    <w:rsid w:val="006432D2"/>
    <w:rsid w:val="0064591F"/>
    <w:rsid w:val="00646AC3"/>
    <w:rsid w:val="006533D3"/>
    <w:rsid w:val="006553BD"/>
    <w:rsid w:val="0066593E"/>
    <w:rsid w:val="006664D6"/>
    <w:rsid w:val="0066719E"/>
    <w:rsid w:val="006673AD"/>
    <w:rsid w:val="00671097"/>
    <w:rsid w:val="0067615A"/>
    <w:rsid w:val="00677A13"/>
    <w:rsid w:val="00677FDC"/>
    <w:rsid w:val="006809A1"/>
    <w:rsid w:val="00683549"/>
    <w:rsid w:val="00683619"/>
    <w:rsid w:val="00683629"/>
    <w:rsid w:val="0068407B"/>
    <w:rsid w:val="00686A77"/>
    <w:rsid w:val="00687A81"/>
    <w:rsid w:val="00687FD2"/>
    <w:rsid w:val="00690997"/>
    <w:rsid w:val="00690B6E"/>
    <w:rsid w:val="00695A57"/>
    <w:rsid w:val="0069691B"/>
    <w:rsid w:val="006A106D"/>
    <w:rsid w:val="006A1610"/>
    <w:rsid w:val="006A16B0"/>
    <w:rsid w:val="006A1BFF"/>
    <w:rsid w:val="006A33FE"/>
    <w:rsid w:val="006A7ACA"/>
    <w:rsid w:val="006B05E7"/>
    <w:rsid w:val="006B129E"/>
    <w:rsid w:val="006B300A"/>
    <w:rsid w:val="006B333B"/>
    <w:rsid w:val="006B3845"/>
    <w:rsid w:val="006B614B"/>
    <w:rsid w:val="006B64FB"/>
    <w:rsid w:val="006C0305"/>
    <w:rsid w:val="006C1633"/>
    <w:rsid w:val="006D1794"/>
    <w:rsid w:val="006D27BE"/>
    <w:rsid w:val="006D663F"/>
    <w:rsid w:val="006E30BF"/>
    <w:rsid w:val="006F1D06"/>
    <w:rsid w:val="006F62C8"/>
    <w:rsid w:val="006F6618"/>
    <w:rsid w:val="007029C0"/>
    <w:rsid w:val="007030E5"/>
    <w:rsid w:val="0070383F"/>
    <w:rsid w:val="007041CE"/>
    <w:rsid w:val="007067A3"/>
    <w:rsid w:val="00706B55"/>
    <w:rsid w:val="00712FC9"/>
    <w:rsid w:val="00713421"/>
    <w:rsid w:val="00716B03"/>
    <w:rsid w:val="00721530"/>
    <w:rsid w:val="00724BF6"/>
    <w:rsid w:val="00727E2D"/>
    <w:rsid w:val="00731871"/>
    <w:rsid w:val="0073395C"/>
    <w:rsid w:val="00734BBE"/>
    <w:rsid w:val="00737241"/>
    <w:rsid w:val="00737C62"/>
    <w:rsid w:val="007451BE"/>
    <w:rsid w:val="00751FB4"/>
    <w:rsid w:val="007549C4"/>
    <w:rsid w:val="00755F15"/>
    <w:rsid w:val="00756D98"/>
    <w:rsid w:val="00760F78"/>
    <w:rsid w:val="0076309B"/>
    <w:rsid w:val="00764A9B"/>
    <w:rsid w:val="00764D56"/>
    <w:rsid w:val="00767616"/>
    <w:rsid w:val="00771EE7"/>
    <w:rsid w:val="00772472"/>
    <w:rsid w:val="00782D0F"/>
    <w:rsid w:val="00782EC8"/>
    <w:rsid w:val="00784BD8"/>
    <w:rsid w:val="00786FB7"/>
    <w:rsid w:val="00794756"/>
    <w:rsid w:val="00795E57"/>
    <w:rsid w:val="00796A94"/>
    <w:rsid w:val="00797B1E"/>
    <w:rsid w:val="007A09E3"/>
    <w:rsid w:val="007A2A88"/>
    <w:rsid w:val="007A58D6"/>
    <w:rsid w:val="007A693B"/>
    <w:rsid w:val="007B0B7A"/>
    <w:rsid w:val="007B143D"/>
    <w:rsid w:val="007B3E76"/>
    <w:rsid w:val="007B4D28"/>
    <w:rsid w:val="007B7F86"/>
    <w:rsid w:val="007B7FDD"/>
    <w:rsid w:val="007C096C"/>
    <w:rsid w:val="007C2F98"/>
    <w:rsid w:val="007C7509"/>
    <w:rsid w:val="007D0FC0"/>
    <w:rsid w:val="007D324B"/>
    <w:rsid w:val="007E3294"/>
    <w:rsid w:val="007E6012"/>
    <w:rsid w:val="007F0F09"/>
    <w:rsid w:val="007F1A25"/>
    <w:rsid w:val="007F2D32"/>
    <w:rsid w:val="007F4C3E"/>
    <w:rsid w:val="007F780F"/>
    <w:rsid w:val="00800F0C"/>
    <w:rsid w:val="0080765B"/>
    <w:rsid w:val="00810A59"/>
    <w:rsid w:val="008175FF"/>
    <w:rsid w:val="00817859"/>
    <w:rsid w:val="00821210"/>
    <w:rsid w:val="008255F0"/>
    <w:rsid w:val="00831C63"/>
    <w:rsid w:val="00835604"/>
    <w:rsid w:val="00841B01"/>
    <w:rsid w:val="00843960"/>
    <w:rsid w:val="00845617"/>
    <w:rsid w:val="00845CD1"/>
    <w:rsid w:val="0085595D"/>
    <w:rsid w:val="00856B01"/>
    <w:rsid w:val="0086089F"/>
    <w:rsid w:val="00860CF1"/>
    <w:rsid w:val="00865C1C"/>
    <w:rsid w:val="008666C3"/>
    <w:rsid w:val="00866BC4"/>
    <w:rsid w:val="00866CB7"/>
    <w:rsid w:val="00871F72"/>
    <w:rsid w:val="0087616E"/>
    <w:rsid w:val="00877E8C"/>
    <w:rsid w:val="00882A95"/>
    <w:rsid w:val="0088545F"/>
    <w:rsid w:val="008873C5"/>
    <w:rsid w:val="00887D49"/>
    <w:rsid w:val="0089163C"/>
    <w:rsid w:val="00892E62"/>
    <w:rsid w:val="008A41E7"/>
    <w:rsid w:val="008A4C0A"/>
    <w:rsid w:val="008A561F"/>
    <w:rsid w:val="008A6B0D"/>
    <w:rsid w:val="008A6B2D"/>
    <w:rsid w:val="008A788E"/>
    <w:rsid w:val="008B022A"/>
    <w:rsid w:val="008B1B0F"/>
    <w:rsid w:val="008B416A"/>
    <w:rsid w:val="008B5A91"/>
    <w:rsid w:val="008B5D6B"/>
    <w:rsid w:val="008B7A0F"/>
    <w:rsid w:val="008C1733"/>
    <w:rsid w:val="008C2D24"/>
    <w:rsid w:val="008C5B3F"/>
    <w:rsid w:val="008D0C63"/>
    <w:rsid w:val="008D2720"/>
    <w:rsid w:val="008D4D58"/>
    <w:rsid w:val="008D6731"/>
    <w:rsid w:val="008E2EA6"/>
    <w:rsid w:val="008E3BBB"/>
    <w:rsid w:val="008E7E8F"/>
    <w:rsid w:val="008F02DA"/>
    <w:rsid w:val="008F71D7"/>
    <w:rsid w:val="008F77E6"/>
    <w:rsid w:val="00903EA3"/>
    <w:rsid w:val="00906D42"/>
    <w:rsid w:val="00907CC6"/>
    <w:rsid w:val="00910C36"/>
    <w:rsid w:val="009114AA"/>
    <w:rsid w:val="009114C4"/>
    <w:rsid w:val="009117F8"/>
    <w:rsid w:val="00914497"/>
    <w:rsid w:val="0091505F"/>
    <w:rsid w:val="00920FD8"/>
    <w:rsid w:val="0092273E"/>
    <w:rsid w:val="0092572D"/>
    <w:rsid w:val="00925BD1"/>
    <w:rsid w:val="00926E6E"/>
    <w:rsid w:val="00932410"/>
    <w:rsid w:val="00933FD9"/>
    <w:rsid w:val="00936F79"/>
    <w:rsid w:val="009402B0"/>
    <w:rsid w:val="0094050F"/>
    <w:rsid w:val="0094419D"/>
    <w:rsid w:val="00946679"/>
    <w:rsid w:val="00950C77"/>
    <w:rsid w:val="00952197"/>
    <w:rsid w:val="00952C54"/>
    <w:rsid w:val="00953A95"/>
    <w:rsid w:val="00955CA7"/>
    <w:rsid w:val="009623E6"/>
    <w:rsid w:val="009639A5"/>
    <w:rsid w:val="00964397"/>
    <w:rsid w:val="009648AE"/>
    <w:rsid w:val="0096683A"/>
    <w:rsid w:val="00972037"/>
    <w:rsid w:val="00973701"/>
    <w:rsid w:val="009744BB"/>
    <w:rsid w:val="00977F48"/>
    <w:rsid w:val="009818D6"/>
    <w:rsid w:val="009837D8"/>
    <w:rsid w:val="00984E48"/>
    <w:rsid w:val="009924A9"/>
    <w:rsid w:val="009969A0"/>
    <w:rsid w:val="009A593B"/>
    <w:rsid w:val="009B12E3"/>
    <w:rsid w:val="009B2967"/>
    <w:rsid w:val="009B3600"/>
    <w:rsid w:val="009B47E2"/>
    <w:rsid w:val="009B5CCC"/>
    <w:rsid w:val="009C116B"/>
    <w:rsid w:val="009C120F"/>
    <w:rsid w:val="009C4BA4"/>
    <w:rsid w:val="009C7966"/>
    <w:rsid w:val="009C7B9C"/>
    <w:rsid w:val="009D1AFA"/>
    <w:rsid w:val="009D46A3"/>
    <w:rsid w:val="009D7C86"/>
    <w:rsid w:val="009E16DE"/>
    <w:rsid w:val="009E22B2"/>
    <w:rsid w:val="009E4288"/>
    <w:rsid w:val="009E66B4"/>
    <w:rsid w:val="009F4D0E"/>
    <w:rsid w:val="00A04941"/>
    <w:rsid w:val="00A061FA"/>
    <w:rsid w:val="00A06836"/>
    <w:rsid w:val="00A07290"/>
    <w:rsid w:val="00A1247D"/>
    <w:rsid w:val="00A13052"/>
    <w:rsid w:val="00A13D24"/>
    <w:rsid w:val="00A16391"/>
    <w:rsid w:val="00A17982"/>
    <w:rsid w:val="00A214A8"/>
    <w:rsid w:val="00A2169D"/>
    <w:rsid w:val="00A268D3"/>
    <w:rsid w:val="00A322B7"/>
    <w:rsid w:val="00A33F59"/>
    <w:rsid w:val="00A350E5"/>
    <w:rsid w:val="00A35CA2"/>
    <w:rsid w:val="00A4414E"/>
    <w:rsid w:val="00A5732B"/>
    <w:rsid w:val="00A61BA9"/>
    <w:rsid w:val="00A61E7C"/>
    <w:rsid w:val="00A62DDD"/>
    <w:rsid w:val="00A64827"/>
    <w:rsid w:val="00A70E50"/>
    <w:rsid w:val="00A725D1"/>
    <w:rsid w:val="00A73125"/>
    <w:rsid w:val="00A803C1"/>
    <w:rsid w:val="00A866A3"/>
    <w:rsid w:val="00A86741"/>
    <w:rsid w:val="00A91F2D"/>
    <w:rsid w:val="00A9262D"/>
    <w:rsid w:val="00A930D1"/>
    <w:rsid w:val="00A950D4"/>
    <w:rsid w:val="00A95F70"/>
    <w:rsid w:val="00AA0118"/>
    <w:rsid w:val="00AA02E5"/>
    <w:rsid w:val="00AB09A5"/>
    <w:rsid w:val="00AB13C1"/>
    <w:rsid w:val="00AC1EBE"/>
    <w:rsid w:val="00AC24AF"/>
    <w:rsid w:val="00AC4CBB"/>
    <w:rsid w:val="00AD6BF4"/>
    <w:rsid w:val="00AE290F"/>
    <w:rsid w:val="00AE4D97"/>
    <w:rsid w:val="00AE6F45"/>
    <w:rsid w:val="00AE7306"/>
    <w:rsid w:val="00AF170D"/>
    <w:rsid w:val="00AF2E13"/>
    <w:rsid w:val="00B003B9"/>
    <w:rsid w:val="00B00D53"/>
    <w:rsid w:val="00B018AF"/>
    <w:rsid w:val="00B0192F"/>
    <w:rsid w:val="00B04E25"/>
    <w:rsid w:val="00B0664F"/>
    <w:rsid w:val="00B105C4"/>
    <w:rsid w:val="00B12669"/>
    <w:rsid w:val="00B1513E"/>
    <w:rsid w:val="00B20FAB"/>
    <w:rsid w:val="00B243D3"/>
    <w:rsid w:val="00B2521D"/>
    <w:rsid w:val="00B26750"/>
    <w:rsid w:val="00B2681A"/>
    <w:rsid w:val="00B268F0"/>
    <w:rsid w:val="00B2705C"/>
    <w:rsid w:val="00B30C6C"/>
    <w:rsid w:val="00B33DE2"/>
    <w:rsid w:val="00B34F6F"/>
    <w:rsid w:val="00B36CCB"/>
    <w:rsid w:val="00B5409F"/>
    <w:rsid w:val="00B64880"/>
    <w:rsid w:val="00B7049B"/>
    <w:rsid w:val="00B709D9"/>
    <w:rsid w:val="00B760E9"/>
    <w:rsid w:val="00B812C6"/>
    <w:rsid w:val="00B8148C"/>
    <w:rsid w:val="00B83338"/>
    <w:rsid w:val="00B83739"/>
    <w:rsid w:val="00B848EC"/>
    <w:rsid w:val="00B8592A"/>
    <w:rsid w:val="00B955EA"/>
    <w:rsid w:val="00B976BD"/>
    <w:rsid w:val="00BA279E"/>
    <w:rsid w:val="00BA42FD"/>
    <w:rsid w:val="00BA45DC"/>
    <w:rsid w:val="00BA5C94"/>
    <w:rsid w:val="00BB4818"/>
    <w:rsid w:val="00BB582E"/>
    <w:rsid w:val="00BC16E4"/>
    <w:rsid w:val="00BC70EA"/>
    <w:rsid w:val="00BD3F1E"/>
    <w:rsid w:val="00BD4169"/>
    <w:rsid w:val="00BE0D0D"/>
    <w:rsid w:val="00BE50E3"/>
    <w:rsid w:val="00BE7ABE"/>
    <w:rsid w:val="00BE7BE2"/>
    <w:rsid w:val="00BF5625"/>
    <w:rsid w:val="00C013A8"/>
    <w:rsid w:val="00C018A8"/>
    <w:rsid w:val="00C05F02"/>
    <w:rsid w:val="00C12E84"/>
    <w:rsid w:val="00C17D8D"/>
    <w:rsid w:val="00C21B95"/>
    <w:rsid w:val="00C22C00"/>
    <w:rsid w:val="00C240CF"/>
    <w:rsid w:val="00C25080"/>
    <w:rsid w:val="00C250E3"/>
    <w:rsid w:val="00C2529B"/>
    <w:rsid w:val="00C253E4"/>
    <w:rsid w:val="00C25F4D"/>
    <w:rsid w:val="00C30B55"/>
    <w:rsid w:val="00C31B81"/>
    <w:rsid w:val="00C33834"/>
    <w:rsid w:val="00C37853"/>
    <w:rsid w:val="00C37B38"/>
    <w:rsid w:val="00C42B45"/>
    <w:rsid w:val="00C43A26"/>
    <w:rsid w:val="00C456E0"/>
    <w:rsid w:val="00C511CD"/>
    <w:rsid w:val="00C534D0"/>
    <w:rsid w:val="00C53EC5"/>
    <w:rsid w:val="00C54899"/>
    <w:rsid w:val="00C5535C"/>
    <w:rsid w:val="00C6371B"/>
    <w:rsid w:val="00C6408F"/>
    <w:rsid w:val="00C71BF3"/>
    <w:rsid w:val="00C87796"/>
    <w:rsid w:val="00C9029D"/>
    <w:rsid w:val="00CA1592"/>
    <w:rsid w:val="00CA25C6"/>
    <w:rsid w:val="00CA29C5"/>
    <w:rsid w:val="00CA4654"/>
    <w:rsid w:val="00CB0C0C"/>
    <w:rsid w:val="00CB56DF"/>
    <w:rsid w:val="00CB6E64"/>
    <w:rsid w:val="00CB7EAD"/>
    <w:rsid w:val="00CC07E9"/>
    <w:rsid w:val="00CC2C20"/>
    <w:rsid w:val="00CC3163"/>
    <w:rsid w:val="00CC482A"/>
    <w:rsid w:val="00CD2455"/>
    <w:rsid w:val="00CD437F"/>
    <w:rsid w:val="00CD5015"/>
    <w:rsid w:val="00CD56E1"/>
    <w:rsid w:val="00CD6F9D"/>
    <w:rsid w:val="00CD71F6"/>
    <w:rsid w:val="00CE35E6"/>
    <w:rsid w:val="00CE4CB0"/>
    <w:rsid w:val="00CE50D1"/>
    <w:rsid w:val="00CF1510"/>
    <w:rsid w:val="00CF1F86"/>
    <w:rsid w:val="00CF226A"/>
    <w:rsid w:val="00CF2AF5"/>
    <w:rsid w:val="00CF3458"/>
    <w:rsid w:val="00CF6948"/>
    <w:rsid w:val="00D017D7"/>
    <w:rsid w:val="00D01CB6"/>
    <w:rsid w:val="00D06CB8"/>
    <w:rsid w:val="00D106FA"/>
    <w:rsid w:val="00D1317C"/>
    <w:rsid w:val="00D14D76"/>
    <w:rsid w:val="00D205DD"/>
    <w:rsid w:val="00D20BC6"/>
    <w:rsid w:val="00D2283A"/>
    <w:rsid w:val="00D26D45"/>
    <w:rsid w:val="00D335DB"/>
    <w:rsid w:val="00D3365B"/>
    <w:rsid w:val="00D33C09"/>
    <w:rsid w:val="00D36CF8"/>
    <w:rsid w:val="00D40463"/>
    <w:rsid w:val="00D42F9B"/>
    <w:rsid w:val="00D47CF8"/>
    <w:rsid w:val="00D53580"/>
    <w:rsid w:val="00D54AC9"/>
    <w:rsid w:val="00D54DDA"/>
    <w:rsid w:val="00D565EF"/>
    <w:rsid w:val="00D576FF"/>
    <w:rsid w:val="00D63076"/>
    <w:rsid w:val="00D63E76"/>
    <w:rsid w:val="00D73B50"/>
    <w:rsid w:val="00D7462E"/>
    <w:rsid w:val="00D81394"/>
    <w:rsid w:val="00D81FD1"/>
    <w:rsid w:val="00D820C0"/>
    <w:rsid w:val="00D82320"/>
    <w:rsid w:val="00D83756"/>
    <w:rsid w:val="00D85A8D"/>
    <w:rsid w:val="00D86250"/>
    <w:rsid w:val="00D90513"/>
    <w:rsid w:val="00D9300B"/>
    <w:rsid w:val="00D95A4C"/>
    <w:rsid w:val="00D9753F"/>
    <w:rsid w:val="00DA0D2F"/>
    <w:rsid w:val="00DA39C8"/>
    <w:rsid w:val="00DA4961"/>
    <w:rsid w:val="00DC1EB0"/>
    <w:rsid w:val="00DC37B5"/>
    <w:rsid w:val="00DC37CC"/>
    <w:rsid w:val="00DC4022"/>
    <w:rsid w:val="00DD02AF"/>
    <w:rsid w:val="00DD384C"/>
    <w:rsid w:val="00DD4F16"/>
    <w:rsid w:val="00DE0261"/>
    <w:rsid w:val="00DE1938"/>
    <w:rsid w:val="00DE3FDC"/>
    <w:rsid w:val="00DF08B6"/>
    <w:rsid w:val="00DF4F60"/>
    <w:rsid w:val="00DF64C7"/>
    <w:rsid w:val="00E013AC"/>
    <w:rsid w:val="00E01795"/>
    <w:rsid w:val="00E03AA2"/>
    <w:rsid w:val="00E040DF"/>
    <w:rsid w:val="00E0661D"/>
    <w:rsid w:val="00E07ACD"/>
    <w:rsid w:val="00E117BC"/>
    <w:rsid w:val="00E1248F"/>
    <w:rsid w:val="00E12C4A"/>
    <w:rsid w:val="00E142DF"/>
    <w:rsid w:val="00E15594"/>
    <w:rsid w:val="00E15E6B"/>
    <w:rsid w:val="00E17ED5"/>
    <w:rsid w:val="00E17F2E"/>
    <w:rsid w:val="00E2719C"/>
    <w:rsid w:val="00E27FA1"/>
    <w:rsid w:val="00E30CC5"/>
    <w:rsid w:val="00E314C1"/>
    <w:rsid w:val="00E31A2C"/>
    <w:rsid w:val="00E31B92"/>
    <w:rsid w:val="00E33AAD"/>
    <w:rsid w:val="00E33D1D"/>
    <w:rsid w:val="00E35604"/>
    <w:rsid w:val="00E402DE"/>
    <w:rsid w:val="00E4183E"/>
    <w:rsid w:val="00E43645"/>
    <w:rsid w:val="00E449E0"/>
    <w:rsid w:val="00E46347"/>
    <w:rsid w:val="00E50112"/>
    <w:rsid w:val="00E51347"/>
    <w:rsid w:val="00E52653"/>
    <w:rsid w:val="00E55334"/>
    <w:rsid w:val="00E57E64"/>
    <w:rsid w:val="00E60311"/>
    <w:rsid w:val="00E60923"/>
    <w:rsid w:val="00E80567"/>
    <w:rsid w:val="00E82C0A"/>
    <w:rsid w:val="00E84D49"/>
    <w:rsid w:val="00E84DC5"/>
    <w:rsid w:val="00E91B0D"/>
    <w:rsid w:val="00E92254"/>
    <w:rsid w:val="00E95448"/>
    <w:rsid w:val="00EA3076"/>
    <w:rsid w:val="00EA3350"/>
    <w:rsid w:val="00EA4A79"/>
    <w:rsid w:val="00EA68D3"/>
    <w:rsid w:val="00EB3117"/>
    <w:rsid w:val="00EB6A1B"/>
    <w:rsid w:val="00EB6A43"/>
    <w:rsid w:val="00EC190F"/>
    <w:rsid w:val="00EC1B84"/>
    <w:rsid w:val="00EC26F4"/>
    <w:rsid w:val="00EC414A"/>
    <w:rsid w:val="00EC5145"/>
    <w:rsid w:val="00EC651D"/>
    <w:rsid w:val="00EC737C"/>
    <w:rsid w:val="00ED3200"/>
    <w:rsid w:val="00ED4EBD"/>
    <w:rsid w:val="00ED50D5"/>
    <w:rsid w:val="00EE0D59"/>
    <w:rsid w:val="00EE2FC9"/>
    <w:rsid w:val="00EF40F2"/>
    <w:rsid w:val="00EF472A"/>
    <w:rsid w:val="00EF48E2"/>
    <w:rsid w:val="00F0199B"/>
    <w:rsid w:val="00F02470"/>
    <w:rsid w:val="00F030EE"/>
    <w:rsid w:val="00F0584B"/>
    <w:rsid w:val="00F05B3E"/>
    <w:rsid w:val="00F06E09"/>
    <w:rsid w:val="00F10C8A"/>
    <w:rsid w:val="00F13307"/>
    <w:rsid w:val="00F16516"/>
    <w:rsid w:val="00F16684"/>
    <w:rsid w:val="00F16BDE"/>
    <w:rsid w:val="00F2003C"/>
    <w:rsid w:val="00F30817"/>
    <w:rsid w:val="00F30BCF"/>
    <w:rsid w:val="00F32591"/>
    <w:rsid w:val="00F3567E"/>
    <w:rsid w:val="00F36322"/>
    <w:rsid w:val="00F36E37"/>
    <w:rsid w:val="00F4381A"/>
    <w:rsid w:val="00F43F04"/>
    <w:rsid w:val="00F44586"/>
    <w:rsid w:val="00F51FA0"/>
    <w:rsid w:val="00F53172"/>
    <w:rsid w:val="00F55C99"/>
    <w:rsid w:val="00F55D6C"/>
    <w:rsid w:val="00F5768D"/>
    <w:rsid w:val="00F57895"/>
    <w:rsid w:val="00F63884"/>
    <w:rsid w:val="00F63A9F"/>
    <w:rsid w:val="00F64636"/>
    <w:rsid w:val="00F64D28"/>
    <w:rsid w:val="00F67CB9"/>
    <w:rsid w:val="00F67D13"/>
    <w:rsid w:val="00F70166"/>
    <w:rsid w:val="00F742D0"/>
    <w:rsid w:val="00F75498"/>
    <w:rsid w:val="00F8114C"/>
    <w:rsid w:val="00F8141C"/>
    <w:rsid w:val="00F86D89"/>
    <w:rsid w:val="00F90399"/>
    <w:rsid w:val="00F972A7"/>
    <w:rsid w:val="00F978F7"/>
    <w:rsid w:val="00F97E72"/>
    <w:rsid w:val="00FA21C4"/>
    <w:rsid w:val="00FA6F97"/>
    <w:rsid w:val="00FA71D3"/>
    <w:rsid w:val="00FB4E83"/>
    <w:rsid w:val="00FB572D"/>
    <w:rsid w:val="00FB5CB7"/>
    <w:rsid w:val="00FC2CE6"/>
    <w:rsid w:val="00FC5015"/>
    <w:rsid w:val="00FC5344"/>
    <w:rsid w:val="00FC589B"/>
    <w:rsid w:val="00FC5903"/>
    <w:rsid w:val="00FC68FD"/>
    <w:rsid w:val="00FD3E0C"/>
    <w:rsid w:val="00FD675F"/>
    <w:rsid w:val="00FE1E92"/>
    <w:rsid w:val="00FE69D9"/>
    <w:rsid w:val="00FE7112"/>
    <w:rsid w:val="00FF0174"/>
    <w:rsid w:val="00FF0A1D"/>
    <w:rsid w:val="00FF43C4"/>
    <w:rsid w:val="00FF6B1F"/>
    <w:rsid w:val="00FF7337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6D0097-AF4E-4479-A26E-02EC5A1B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E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930D1"/>
    <w:pPr>
      <w:keepNext/>
      <w:spacing w:line="360" w:lineRule="auto"/>
      <w:ind w:firstLine="540"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A930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930D1"/>
    <w:pPr>
      <w:keepNext/>
      <w:spacing w:line="360" w:lineRule="auto"/>
      <w:ind w:firstLine="54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IRER"/>
    <w:basedOn w:val="Normale"/>
    <w:link w:val="CorpotestoCarattere"/>
    <w:rsid w:val="00A930D1"/>
    <w:pPr>
      <w:spacing w:after="120"/>
    </w:pPr>
  </w:style>
  <w:style w:type="paragraph" w:styleId="Rientrocorpodeltesto">
    <w:name w:val="Body Text Indent"/>
    <w:basedOn w:val="Normale"/>
    <w:rsid w:val="00A930D1"/>
    <w:pPr>
      <w:spacing w:line="360" w:lineRule="auto"/>
      <w:ind w:firstLine="540"/>
      <w:jc w:val="both"/>
    </w:pPr>
  </w:style>
  <w:style w:type="paragraph" w:styleId="Rientrocorpodeltesto2">
    <w:name w:val="Body Text Indent 2"/>
    <w:basedOn w:val="Normale"/>
    <w:rsid w:val="00A930D1"/>
    <w:pPr>
      <w:spacing w:line="360" w:lineRule="auto"/>
      <w:ind w:firstLine="540"/>
      <w:jc w:val="both"/>
    </w:pPr>
    <w:rPr>
      <w:color w:val="000000"/>
    </w:rPr>
  </w:style>
  <w:style w:type="paragraph" w:styleId="Testonotaapidipagina">
    <w:name w:val="footnote text"/>
    <w:basedOn w:val="Normale"/>
    <w:semiHidden/>
    <w:rsid w:val="00A930D1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930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30D1"/>
  </w:style>
  <w:style w:type="paragraph" w:styleId="Rientrocorpodeltesto3">
    <w:name w:val="Body Text Indent 3"/>
    <w:basedOn w:val="Normale"/>
    <w:rsid w:val="00A930D1"/>
    <w:pPr>
      <w:spacing w:line="360" w:lineRule="auto"/>
      <w:ind w:firstLine="540"/>
      <w:jc w:val="center"/>
    </w:pPr>
    <w:rPr>
      <w:b/>
      <w:color w:val="000000"/>
    </w:rPr>
  </w:style>
  <w:style w:type="paragraph" w:styleId="Corpodeltesto2">
    <w:name w:val="Body Text 2"/>
    <w:basedOn w:val="Normale"/>
    <w:rsid w:val="00A930D1"/>
    <w:pPr>
      <w:autoSpaceDE w:val="0"/>
      <w:autoSpaceDN w:val="0"/>
      <w:adjustRightInd w:val="0"/>
      <w:jc w:val="both"/>
    </w:pPr>
  </w:style>
  <w:style w:type="character" w:styleId="Rimandonotaapidipagina">
    <w:name w:val="footnote reference"/>
    <w:basedOn w:val="Carpredefinitoparagrafo"/>
    <w:semiHidden/>
    <w:rsid w:val="00A930D1"/>
    <w:rPr>
      <w:vertAlign w:val="superscript"/>
    </w:rPr>
  </w:style>
  <w:style w:type="paragraph" w:styleId="Titolo">
    <w:name w:val="Title"/>
    <w:basedOn w:val="Normale"/>
    <w:qFormat/>
    <w:rsid w:val="00A930D1"/>
    <w:pPr>
      <w:jc w:val="center"/>
    </w:pPr>
    <w:rPr>
      <w:b/>
      <w:bCs/>
    </w:rPr>
  </w:style>
  <w:style w:type="table" w:styleId="Grigliatabella">
    <w:name w:val="Table Grid"/>
    <w:basedOn w:val="Tabellanormale"/>
    <w:rsid w:val="00FB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DidascaliaCentrato1">
    <w:name w:val="Stile Didascalia + Centrato1"/>
    <w:basedOn w:val="Didascalia"/>
    <w:rsid w:val="00FB4E83"/>
    <w:pPr>
      <w:jc w:val="center"/>
    </w:pPr>
    <w:rPr>
      <w:rFonts w:ascii="Minion" w:hAnsi="Minion"/>
    </w:rPr>
  </w:style>
  <w:style w:type="paragraph" w:styleId="Didascalia">
    <w:name w:val="caption"/>
    <w:basedOn w:val="Normale"/>
    <w:next w:val="Normale"/>
    <w:qFormat/>
    <w:rsid w:val="00FB4E83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semiHidden/>
    <w:rsid w:val="00FB4E83"/>
  </w:style>
  <w:style w:type="character" w:styleId="Collegamentoipertestuale">
    <w:name w:val="Hyperlink"/>
    <w:basedOn w:val="Carpredefinitoparagrafo"/>
    <w:rsid w:val="00FB4E83"/>
    <w:rPr>
      <w:color w:val="0000FF"/>
      <w:u w:val="single"/>
    </w:rPr>
  </w:style>
  <w:style w:type="paragraph" w:styleId="Sommario2">
    <w:name w:val="toc 2"/>
    <w:basedOn w:val="Normale"/>
    <w:next w:val="Normale"/>
    <w:autoRedefine/>
    <w:semiHidden/>
    <w:rsid w:val="009D7C86"/>
    <w:pPr>
      <w:tabs>
        <w:tab w:val="left" w:pos="1080"/>
        <w:tab w:val="right" w:leader="dot" w:pos="8494"/>
      </w:tabs>
      <w:ind w:left="540"/>
    </w:pPr>
  </w:style>
  <w:style w:type="paragraph" w:styleId="Intestazione">
    <w:name w:val="header"/>
    <w:basedOn w:val="Normale"/>
    <w:link w:val="IntestazioneCarattere"/>
    <w:uiPriority w:val="99"/>
    <w:rsid w:val="00FB4E8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FE1E9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E1E92"/>
    <w:rPr>
      <w:b/>
      <w:bCs/>
    </w:rPr>
  </w:style>
  <w:style w:type="paragraph" w:styleId="Testofumetto">
    <w:name w:val="Balloon Text"/>
    <w:basedOn w:val="Normale"/>
    <w:semiHidden/>
    <w:rsid w:val="00A91F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D4D78"/>
    <w:pPr>
      <w:ind w:left="720"/>
      <w:contextualSpacing/>
    </w:pPr>
  </w:style>
  <w:style w:type="paragraph" w:customStyle="1" w:styleId="Default">
    <w:name w:val="Default"/>
    <w:rsid w:val="00FE69D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Carpredefinitoparagrafo"/>
    <w:rsid w:val="00B33DE2"/>
  </w:style>
  <w:style w:type="character" w:customStyle="1" w:styleId="gt-icon-text1">
    <w:name w:val="gt-icon-text1"/>
    <w:basedOn w:val="Carpredefinitoparagrafo"/>
    <w:rsid w:val="00B33DE2"/>
  </w:style>
  <w:style w:type="character" w:customStyle="1" w:styleId="CorpotestoCarattere">
    <w:name w:val="Corpo testo Carattere"/>
    <w:aliases w:val="Corpo del testoIRER Carattere"/>
    <w:basedOn w:val="Carpredefinitoparagrafo"/>
    <w:link w:val="Corpotesto"/>
    <w:rsid w:val="005019AB"/>
    <w:rPr>
      <w:sz w:val="24"/>
      <w:szCs w:val="24"/>
    </w:rPr>
  </w:style>
  <w:style w:type="paragraph" w:styleId="Revisione">
    <w:name w:val="Revision"/>
    <w:hidden/>
    <w:uiPriority w:val="99"/>
    <w:semiHidden/>
    <w:rsid w:val="00831C6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B0D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B0D"/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1A7EDF"/>
  </w:style>
  <w:style w:type="character" w:customStyle="1" w:styleId="vissettore">
    <w:name w:val="vis_settore"/>
    <w:basedOn w:val="Carpredefinitoparagrafo"/>
    <w:rsid w:val="00E07ACD"/>
  </w:style>
  <w:style w:type="character" w:styleId="Rimandocommento">
    <w:name w:val="annotation reference"/>
    <w:basedOn w:val="Carpredefinitoparagrafo"/>
    <w:semiHidden/>
    <w:unhideWhenUsed/>
    <w:rsid w:val="00F6463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646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6463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64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64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8340">
                              <w:marLeft w:val="0"/>
                              <w:marRight w:val="0"/>
                              <w:marTop w:val="20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21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924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5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75619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33FF-0426-4B02-A656-E769000A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politiche per il sostegno del DSU: le residenze e i collegi universitari nell'area di Milano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politiche per il sostegno del DSU: le residenze e i collegi universitari nell'area di Milano</dc:title>
  <dc:creator>Silvia Tolotti</dc:creator>
  <cp:lastModifiedBy>Hp</cp:lastModifiedBy>
  <cp:revision>2</cp:revision>
  <cp:lastPrinted>2015-09-30T11:00:00Z</cp:lastPrinted>
  <dcterms:created xsi:type="dcterms:W3CDTF">2021-05-05T09:25:00Z</dcterms:created>
  <dcterms:modified xsi:type="dcterms:W3CDTF">2021-05-05T09:25:00Z</dcterms:modified>
</cp:coreProperties>
</file>