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B23B" w14:textId="0A1E85FC" w:rsidR="00FF2BDB" w:rsidRPr="00B1070D" w:rsidRDefault="003126C6" w:rsidP="00B1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spacing w:line="24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B1070D">
        <w:rPr>
          <w:b/>
          <w:bCs/>
          <w:color w:val="FFFFFF" w:themeColor="background1"/>
          <w:sz w:val="32"/>
          <w:szCs w:val="32"/>
        </w:rPr>
        <w:t>Calendario</w:t>
      </w:r>
      <w:r w:rsidR="003E6A6E" w:rsidRPr="00B1070D">
        <w:rPr>
          <w:b/>
          <w:bCs/>
          <w:color w:val="FFFFFF" w:themeColor="background1"/>
          <w:sz w:val="32"/>
          <w:szCs w:val="32"/>
        </w:rPr>
        <w:t xml:space="preserve"> delle</w:t>
      </w:r>
      <w:r w:rsidRPr="00B1070D">
        <w:rPr>
          <w:b/>
          <w:bCs/>
          <w:color w:val="FFFFFF" w:themeColor="background1"/>
          <w:sz w:val="32"/>
          <w:szCs w:val="32"/>
        </w:rPr>
        <w:t xml:space="preserve"> sedute di laurea di </w:t>
      </w:r>
      <w:r w:rsidR="00D876E5">
        <w:rPr>
          <w:b/>
          <w:bCs/>
          <w:color w:val="FFFFFF" w:themeColor="background1"/>
          <w:sz w:val="32"/>
          <w:szCs w:val="32"/>
        </w:rPr>
        <w:t>aprile</w:t>
      </w:r>
      <w:r w:rsidR="0088301C">
        <w:rPr>
          <w:b/>
          <w:bCs/>
          <w:color w:val="FFFFFF" w:themeColor="background1"/>
          <w:sz w:val="32"/>
          <w:szCs w:val="32"/>
        </w:rPr>
        <w:t xml:space="preserve"> 202</w:t>
      </w:r>
      <w:r w:rsidR="00D876E5">
        <w:rPr>
          <w:b/>
          <w:bCs/>
          <w:color w:val="FFFFFF" w:themeColor="background1"/>
          <w:sz w:val="32"/>
          <w:szCs w:val="32"/>
        </w:rPr>
        <w:t>5</w:t>
      </w:r>
    </w:p>
    <w:p w14:paraId="7A651F3B" w14:textId="77777777" w:rsidR="002C25CE" w:rsidRDefault="002C25CE" w:rsidP="002C25CE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</w:p>
    <w:tbl>
      <w:tblPr>
        <w:tblStyle w:val="Tabellagriglia4-colore1"/>
        <w:tblW w:w="15283" w:type="dxa"/>
        <w:tblLook w:val="04A0" w:firstRow="1" w:lastRow="0" w:firstColumn="1" w:lastColumn="0" w:noHBand="0" w:noVBand="1"/>
      </w:tblPr>
      <w:tblGrid>
        <w:gridCol w:w="9589"/>
        <w:gridCol w:w="1536"/>
        <w:gridCol w:w="1619"/>
        <w:gridCol w:w="2539"/>
      </w:tblGrid>
      <w:tr w:rsidR="005219EB" w:rsidRPr="005928EE" w14:paraId="3EB1C51E" w14:textId="77777777" w:rsidTr="00023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52278590" w14:textId="01DF8884" w:rsidR="005219EB" w:rsidRPr="00101383" w:rsidRDefault="005219EB" w:rsidP="00B71AF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Corso di Laurea</w:t>
            </w:r>
          </w:p>
        </w:tc>
        <w:tc>
          <w:tcPr>
            <w:tcW w:w="1536" w:type="dxa"/>
          </w:tcPr>
          <w:p w14:paraId="0035A4DA" w14:textId="25C35884" w:rsidR="005219EB" w:rsidRPr="00101383" w:rsidRDefault="005219EB" w:rsidP="00B71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Giorno</w:t>
            </w:r>
          </w:p>
        </w:tc>
        <w:tc>
          <w:tcPr>
            <w:tcW w:w="1619" w:type="dxa"/>
          </w:tcPr>
          <w:p w14:paraId="2501FF30" w14:textId="78E1D84E" w:rsidR="005219EB" w:rsidRPr="00101383" w:rsidRDefault="005219EB" w:rsidP="00B71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Ora</w:t>
            </w:r>
          </w:p>
        </w:tc>
        <w:tc>
          <w:tcPr>
            <w:tcW w:w="2539" w:type="dxa"/>
          </w:tcPr>
          <w:p w14:paraId="58A7A38E" w14:textId="1AB9C3A9" w:rsidR="005219EB" w:rsidRPr="00101383" w:rsidRDefault="005219EB" w:rsidP="00B71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Luogo</w:t>
            </w:r>
          </w:p>
        </w:tc>
      </w:tr>
      <w:tr w:rsidR="00444F5E" w:rsidRPr="005928EE" w14:paraId="2B56AA5A" w14:textId="77777777" w:rsidTr="0002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4C2CC1DF" w14:textId="0F21EA48" w:rsidR="00444F5E" w:rsidRPr="009D436A" w:rsidRDefault="00444F5E" w:rsidP="00444F5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Triennale Ingegneria Alimentare</w:t>
            </w:r>
          </w:p>
        </w:tc>
        <w:tc>
          <w:tcPr>
            <w:tcW w:w="1536" w:type="dxa"/>
          </w:tcPr>
          <w:p w14:paraId="6C1669CA" w14:textId="16DD3CD6" w:rsidR="00444F5E" w:rsidRPr="009D436A" w:rsidRDefault="00FF1849" w:rsidP="00444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30 aprile</w:t>
            </w:r>
          </w:p>
        </w:tc>
        <w:tc>
          <w:tcPr>
            <w:tcW w:w="1619" w:type="dxa"/>
          </w:tcPr>
          <w:p w14:paraId="32E56C29" w14:textId="4413D532" w:rsidR="00444F5E" w:rsidRPr="009D436A" w:rsidRDefault="00FF1849" w:rsidP="00444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14</w:t>
            </w:r>
            <w:r w:rsidR="00444F5E" w:rsidRPr="009D436A">
              <w:rPr>
                <w:rFonts w:cstheme="minorHAnsi"/>
                <w:sz w:val="26"/>
                <w:szCs w:val="26"/>
              </w:rPr>
              <w:t>:30-1</w:t>
            </w:r>
            <w:r w:rsidRPr="009D436A">
              <w:rPr>
                <w:rFonts w:cstheme="minorHAnsi"/>
                <w:sz w:val="26"/>
                <w:szCs w:val="26"/>
              </w:rPr>
              <w:t>6</w:t>
            </w:r>
            <w:r w:rsidR="009D436A" w:rsidRPr="009D436A">
              <w:rPr>
                <w:rFonts w:cstheme="minorHAnsi"/>
                <w:sz w:val="26"/>
                <w:szCs w:val="26"/>
              </w:rPr>
              <w:t>: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  <w:r w:rsidR="00444F5E"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26732B73" w14:textId="0D1220A0" w:rsidR="00444F5E" w:rsidRPr="009D436A" w:rsidRDefault="00444F5E" w:rsidP="00444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University Club</w:t>
            </w:r>
          </w:p>
        </w:tc>
      </w:tr>
      <w:tr w:rsidR="00FF1849" w:rsidRPr="005928EE" w14:paraId="666C42AE" w14:textId="77777777" w:rsidTr="0002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0973A406" w14:textId="3734FCFF" w:rsidR="00FF1849" w:rsidRPr="009D436A" w:rsidRDefault="00FF1849" w:rsidP="00FF1849">
            <w:pPr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Triennale Ingegneria Chimica</w:t>
            </w:r>
          </w:p>
        </w:tc>
        <w:tc>
          <w:tcPr>
            <w:tcW w:w="1536" w:type="dxa"/>
          </w:tcPr>
          <w:p w14:paraId="346822DE" w14:textId="15A8400B" w:rsidR="00FF1849" w:rsidRPr="009D436A" w:rsidRDefault="00FF1849" w:rsidP="00FF1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30 aprile</w:t>
            </w:r>
          </w:p>
        </w:tc>
        <w:tc>
          <w:tcPr>
            <w:tcW w:w="1619" w:type="dxa"/>
          </w:tcPr>
          <w:p w14:paraId="1A0E6A54" w14:textId="77319451" w:rsidR="00FF1849" w:rsidRPr="009D436A" w:rsidRDefault="00FF1849" w:rsidP="00FF1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14:30-16</w:t>
            </w:r>
            <w:r w:rsidR="009D436A" w:rsidRPr="009D436A">
              <w:rPr>
                <w:rFonts w:cstheme="minorHAnsi"/>
                <w:sz w:val="26"/>
                <w:szCs w:val="26"/>
              </w:rPr>
              <w:t>:</w:t>
            </w:r>
            <w:r w:rsidRPr="009D436A">
              <w:rPr>
                <w:rFonts w:cstheme="minorHAnsi"/>
                <w:sz w:val="26"/>
                <w:szCs w:val="26"/>
              </w:rPr>
              <w:t>00</w:t>
            </w:r>
          </w:p>
        </w:tc>
        <w:tc>
          <w:tcPr>
            <w:tcW w:w="2539" w:type="dxa"/>
          </w:tcPr>
          <w:p w14:paraId="3611DD87" w14:textId="3A604FFA" w:rsidR="00FF1849" w:rsidRPr="009D436A" w:rsidRDefault="00FF1849" w:rsidP="00FF1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University Club</w:t>
            </w:r>
          </w:p>
        </w:tc>
      </w:tr>
      <w:tr w:rsidR="00E24F4E" w:rsidRPr="00F0176B" w14:paraId="59B9DB0B" w14:textId="77777777" w:rsidTr="0002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2B3E0CF6" w14:textId="236A7F14" w:rsidR="00E24F4E" w:rsidRPr="009D436A" w:rsidRDefault="00E24F4E" w:rsidP="00B71AF3">
            <w:pPr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Triennale Ingegneria Elettronica</w:t>
            </w:r>
          </w:p>
        </w:tc>
        <w:tc>
          <w:tcPr>
            <w:tcW w:w="1536" w:type="dxa"/>
          </w:tcPr>
          <w:p w14:paraId="0683F863" w14:textId="54F8B5E3" w:rsidR="00E24F4E" w:rsidRPr="009D436A" w:rsidRDefault="00FF1849" w:rsidP="00B7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sz w:val="26"/>
                <w:szCs w:val="26"/>
              </w:rPr>
              <w:t>28 aprile</w:t>
            </w:r>
          </w:p>
        </w:tc>
        <w:tc>
          <w:tcPr>
            <w:tcW w:w="1619" w:type="dxa"/>
          </w:tcPr>
          <w:p w14:paraId="0FDC983A" w14:textId="31B6FDC2" w:rsidR="00E24F4E" w:rsidRPr="009D436A" w:rsidRDefault="00FF1849" w:rsidP="00B7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14</w:t>
            </w:r>
            <w:r w:rsidR="00DD5353" w:rsidRPr="009D436A">
              <w:rPr>
                <w:rFonts w:cstheme="minorHAnsi"/>
                <w:sz w:val="26"/>
                <w:szCs w:val="26"/>
              </w:rPr>
              <w:t>:</w:t>
            </w:r>
            <w:r w:rsidR="0016068C" w:rsidRPr="009D436A">
              <w:rPr>
                <w:rFonts w:cstheme="minorHAnsi"/>
                <w:sz w:val="26"/>
                <w:szCs w:val="26"/>
              </w:rPr>
              <w:t>3</w:t>
            </w:r>
            <w:r w:rsidR="00DD5353" w:rsidRPr="009D436A">
              <w:rPr>
                <w:rFonts w:cstheme="minorHAnsi"/>
                <w:sz w:val="26"/>
                <w:szCs w:val="26"/>
              </w:rPr>
              <w:t>0-1</w:t>
            </w:r>
            <w:r w:rsidRPr="009D436A">
              <w:rPr>
                <w:rFonts w:cstheme="minorHAnsi"/>
                <w:sz w:val="26"/>
                <w:szCs w:val="26"/>
              </w:rPr>
              <w:t>7</w:t>
            </w:r>
            <w:r w:rsidR="00DD5353" w:rsidRPr="009D436A">
              <w:rPr>
                <w:rFonts w:cstheme="minorHAnsi"/>
                <w:sz w:val="26"/>
                <w:szCs w:val="26"/>
              </w:rPr>
              <w:t>:</w:t>
            </w:r>
            <w:r w:rsidR="00535540" w:rsidRPr="009D436A">
              <w:rPr>
                <w:rFonts w:cstheme="minorHAnsi"/>
                <w:sz w:val="26"/>
                <w:szCs w:val="26"/>
              </w:rPr>
              <w:t>3</w:t>
            </w:r>
            <w:r w:rsidR="00DD5353"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1CC8ADA2" w14:textId="11F0AB7B" w:rsidR="00E24F4E" w:rsidRPr="009D436A" w:rsidRDefault="00FF1849" w:rsidP="00B7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sz w:val="26"/>
                <w:szCs w:val="26"/>
              </w:rPr>
              <w:t>Aula Magna</w:t>
            </w:r>
          </w:p>
        </w:tc>
      </w:tr>
      <w:tr w:rsidR="00535540" w:rsidRPr="00535540" w14:paraId="653BAD32" w14:textId="77777777" w:rsidTr="0002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6F6688DD" w14:textId="3A1A9612" w:rsidR="00535540" w:rsidRPr="009D436A" w:rsidRDefault="00535540" w:rsidP="00535540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Triennale Ingegneria Informatica (primo turno)</w:t>
            </w:r>
          </w:p>
        </w:tc>
        <w:tc>
          <w:tcPr>
            <w:tcW w:w="1536" w:type="dxa"/>
          </w:tcPr>
          <w:p w14:paraId="4B9D6E83" w14:textId="00124715" w:rsidR="00535540" w:rsidRPr="009D436A" w:rsidRDefault="00FF1849" w:rsidP="005355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28 aprile</w:t>
            </w:r>
          </w:p>
        </w:tc>
        <w:tc>
          <w:tcPr>
            <w:tcW w:w="1619" w:type="dxa"/>
          </w:tcPr>
          <w:p w14:paraId="71A5648A" w14:textId="522BF631" w:rsidR="00535540" w:rsidRPr="009D436A" w:rsidRDefault="00535540" w:rsidP="005355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sz w:val="26"/>
                <w:szCs w:val="26"/>
              </w:rPr>
              <w:t>9:</w:t>
            </w:r>
            <w:r w:rsidR="00FF1849" w:rsidRPr="009D436A">
              <w:rPr>
                <w:rFonts w:cstheme="minorHAnsi"/>
                <w:sz w:val="26"/>
                <w:szCs w:val="26"/>
              </w:rPr>
              <w:t>0</w:t>
            </w:r>
            <w:r w:rsidRPr="009D436A">
              <w:rPr>
                <w:rFonts w:cstheme="minorHAnsi"/>
                <w:sz w:val="26"/>
                <w:szCs w:val="26"/>
              </w:rPr>
              <w:t>0-13:</w:t>
            </w:r>
            <w:r w:rsidR="0016068C" w:rsidRPr="009D436A">
              <w:rPr>
                <w:rFonts w:cstheme="minorHAnsi"/>
                <w:sz w:val="26"/>
                <w:szCs w:val="26"/>
              </w:rPr>
              <w:t>3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710EF0E0" w14:textId="564B3666" w:rsidR="00535540" w:rsidRPr="009D436A" w:rsidRDefault="00D71DB6" w:rsidP="005355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sz w:val="26"/>
                <w:szCs w:val="26"/>
              </w:rPr>
              <w:t>Aula Magna</w:t>
            </w:r>
          </w:p>
        </w:tc>
      </w:tr>
      <w:tr w:rsidR="00165B8C" w:rsidRPr="00F0176B" w14:paraId="5D914D81" w14:textId="77777777" w:rsidTr="0002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41D23AF5" w14:textId="449598FA" w:rsidR="00165B8C" w:rsidRPr="009D436A" w:rsidRDefault="00165B8C" w:rsidP="00165B8C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Triennale Ingegneria Informatica (secondo turno)</w:t>
            </w:r>
          </w:p>
        </w:tc>
        <w:tc>
          <w:tcPr>
            <w:tcW w:w="1536" w:type="dxa"/>
          </w:tcPr>
          <w:p w14:paraId="392C985B" w14:textId="3BFF68A6" w:rsidR="00165B8C" w:rsidRPr="009D436A" w:rsidRDefault="00165B8C" w:rsidP="0016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29 aprile</w:t>
            </w:r>
          </w:p>
        </w:tc>
        <w:tc>
          <w:tcPr>
            <w:tcW w:w="1619" w:type="dxa"/>
          </w:tcPr>
          <w:p w14:paraId="7EDD9C3E" w14:textId="44265C1C" w:rsidR="00165B8C" w:rsidRPr="009D436A" w:rsidRDefault="00165B8C" w:rsidP="0016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9:00-13:30</w:t>
            </w:r>
          </w:p>
        </w:tc>
        <w:tc>
          <w:tcPr>
            <w:tcW w:w="2539" w:type="dxa"/>
          </w:tcPr>
          <w:p w14:paraId="16BFF7C7" w14:textId="6E5070EF" w:rsidR="00165B8C" w:rsidRPr="009D436A" w:rsidRDefault="00165B8C" w:rsidP="00165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Aula Magna</w:t>
            </w:r>
          </w:p>
        </w:tc>
      </w:tr>
      <w:tr w:rsidR="00165B8C" w:rsidRPr="00F0176B" w14:paraId="15C5E445" w14:textId="77777777" w:rsidTr="0002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74869908" w14:textId="32D23059" w:rsidR="00165B8C" w:rsidRPr="009D436A" w:rsidRDefault="00165B8C" w:rsidP="00165B8C">
            <w:pPr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Triennale Ingegneria Informatica (terzo turno)</w:t>
            </w:r>
          </w:p>
        </w:tc>
        <w:tc>
          <w:tcPr>
            <w:tcW w:w="1536" w:type="dxa"/>
          </w:tcPr>
          <w:p w14:paraId="6AA9B8AC" w14:textId="3E7C10DD" w:rsidR="00165B8C" w:rsidRPr="009D436A" w:rsidRDefault="009D436A" w:rsidP="0016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30</w:t>
            </w:r>
            <w:r w:rsidR="00165B8C" w:rsidRPr="009D436A">
              <w:rPr>
                <w:rFonts w:cstheme="minorHAnsi"/>
                <w:sz w:val="26"/>
                <w:szCs w:val="26"/>
              </w:rPr>
              <w:t xml:space="preserve"> aprile</w:t>
            </w:r>
          </w:p>
        </w:tc>
        <w:tc>
          <w:tcPr>
            <w:tcW w:w="1619" w:type="dxa"/>
          </w:tcPr>
          <w:p w14:paraId="0C1E8690" w14:textId="48EE9C98" w:rsidR="00165B8C" w:rsidRPr="009D436A" w:rsidRDefault="00165B8C" w:rsidP="0016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9:00-13:30</w:t>
            </w:r>
          </w:p>
        </w:tc>
        <w:tc>
          <w:tcPr>
            <w:tcW w:w="2539" w:type="dxa"/>
          </w:tcPr>
          <w:p w14:paraId="0A1D0142" w14:textId="0A003B79" w:rsidR="00165B8C" w:rsidRPr="009D436A" w:rsidRDefault="00165B8C" w:rsidP="00165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University Club</w:t>
            </w:r>
          </w:p>
        </w:tc>
      </w:tr>
      <w:tr w:rsidR="00421C5D" w:rsidRPr="008E7518" w14:paraId="77CCAE59" w14:textId="77777777" w:rsidTr="0002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284E6E13" w14:textId="16E08284" w:rsidR="00421C5D" w:rsidRPr="009D436A" w:rsidRDefault="00421C5D" w:rsidP="00421C5D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  <w:lang w:val="en-US"/>
              </w:rPr>
              <w:t>Magistrale Computer Engineering for the Internet of Things</w:t>
            </w:r>
          </w:p>
        </w:tc>
        <w:tc>
          <w:tcPr>
            <w:tcW w:w="1536" w:type="dxa"/>
          </w:tcPr>
          <w:p w14:paraId="63E1999B" w14:textId="01342003" w:rsidR="00421C5D" w:rsidRPr="00023040" w:rsidRDefault="00421C5D" w:rsidP="0042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421C5D">
              <w:rPr>
                <w:rFonts w:cstheme="minorHAnsi"/>
                <w:sz w:val="26"/>
                <w:szCs w:val="26"/>
              </w:rPr>
              <w:t>30 aprile</w:t>
            </w:r>
          </w:p>
        </w:tc>
        <w:tc>
          <w:tcPr>
            <w:tcW w:w="1619" w:type="dxa"/>
          </w:tcPr>
          <w:p w14:paraId="60CEACD1" w14:textId="3062571E" w:rsidR="00421C5D" w:rsidRPr="009D436A" w:rsidRDefault="00421C5D" w:rsidP="0042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14:30-1</w:t>
            </w:r>
            <w:r>
              <w:rPr>
                <w:rFonts w:cstheme="minorHAnsi"/>
                <w:sz w:val="26"/>
                <w:szCs w:val="26"/>
              </w:rPr>
              <w:t>9</w:t>
            </w:r>
            <w:r w:rsidRPr="009D436A">
              <w:rPr>
                <w:rFonts w:cstheme="minorHAnsi"/>
                <w:sz w:val="26"/>
                <w:szCs w:val="26"/>
              </w:rPr>
              <w:t>:</w:t>
            </w:r>
            <w:r>
              <w:rPr>
                <w:rFonts w:cstheme="minorHAnsi"/>
                <w:sz w:val="26"/>
                <w:szCs w:val="26"/>
              </w:rPr>
              <w:t>0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73C8C223" w14:textId="01AD05B8" w:rsidR="00421C5D" w:rsidRPr="009D436A" w:rsidRDefault="00421C5D" w:rsidP="00421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Aula 41B0A</w:t>
            </w:r>
          </w:p>
        </w:tc>
      </w:tr>
      <w:tr w:rsidR="0016068C" w:rsidRPr="008E7518" w14:paraId="63691ECF" w14:textId="77777777" w:rsidTr="0002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024FCFB4" w14:textId="7D5B99A0" w:rsidR="0016068C" w:rsidRPr="009D436A" w:rsidRDefault="0016068C" w:rsidP="0016068C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  <w:lang w:val="en-US"/>
              </w:rPr>
              <w:t>Magistrale Ingegneria Chimica</w:t>
            </w:r>
          </w:p>
        </w:tc>
        <w:tc>
          <w:tcPr>
            <w:tcW w:w="1536" w:type="dxa"/>
          </w:tcPr>
          <w:p w14:paraId="4ADFEA0E" w14:textId="0920373E" w:rsidR="0016068C" w:rsidRPr="009D436A" w:rsidRDefault="009D436A" w:rsidP="00160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30 aprile</w:t>
            </w:r>
          </w:p>
        </w:tc>
        <w:tc>
          <w:tcPr>
            <w:tcW w:w="1619" w:type="dxa"/>
          </w:tcPr>
          <w:p w14:paraId="0B2307BD" w14:textId="1BA2E0DE" w:rsidR="0016068C" w:rsidRPr="009D436A" w:rsidRDefault="0016068C" w:rsidP="00160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1</w:t>
            </w:r>
            <w:r w:rsidR="009D436A" w:rsidRPr="009D436A">
              <w:rPr>
                <w:rFonts w:cstheme="minorHAnsi"/>
                <w:sz w:val="26"/>
                <w:szCs w:val="26"/>
              </w:rPr>
              <w:t>6</w:t>
            </w:r>
            <w:r w:rsidRPr="009D436A">
              <w:rPr>
                <w:rFonts w:cstheme="minorHAnsi"/>
                <w:sz w:val="26"/>
                <w:szCs w:val="26"/>
              </w:rPr>
              <w:t>:</w:t>
            </w:r>
            <w:r w:rsidR="009D436A" w:rsidRPr="009D436A">
              <w:rPr>
                <w:rFonts w:cstheme="minorHAnsi"/>
                <w:sz w:val="26"/>
                <w:szCs w:val="26"/>
              </w:rPr>
              <w:t>0</w:t>
            </w:r>
            <w:r w:rsidRPr="009D436A">
              <w:rPr>
                <w:rFonts w:cstheme="minorHAnsi"/>
                <w:sz w:val="26"/>
                <w:szCs w:val="26"/>
              </w:rPr>
              <w:t>0-1</w:t>
            </w:r>
            <w:r w:rsidR="009D436A" w:rsidRPr="009D436A">
              <w:rPr>
                <w:rFonts w:cstheme="minorHAnsi"/>
                <w:sz w:val="26"/>
                <w:szCs w:val="26"/>
              </w:rPr>
              <w:t>7</w:t>
            </w:r>
            <w:r w:rsidRPr="009D436A">
              <w:rPr>
                <w:rFonts w:cstheme="minorHAnsi"/>
                <w:sz w:val="26"/>
                <w:szCs w:val="26"/>
              </w:rPr>
              <w:t>:</w:t>
            </w:r>
            <w:r w:rsidR="009D436A" w:rsidRPr="009D436A">
              <w:rPr>
                <w:rFonts w:cstheme="minorHAnsi"/>
                <w:sz w:val="26"/>
                <w:szCs w:val="26"/>
              </w:rPr>
              <w:t>3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59EC904F" w14:textId="696B13C5" w:rsidR="0016068C" w:rsidRPr="009D436A" w:rsidRDefault="009D436A" w:rsidP="00160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University Club</w:t>
            </w:r>
          </w:p>
        </w:tc>
      </w:tr>
      <w:tr w:rsidR="00535540" w:rsidRPr="008E7518" w14:paraId="78DD2633" w14:textId="77777777" w:rsidTr="0002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58FC83EC" w14:textId="1DC407B3" w:rsidR="00535540" w:rsidRPr="009D436A" w:rsidRDefault="00535540" w:rsidP="00535540">
            <w:pPr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Magistrale Ingegneria Elettronica</w:t>
            </w:r>
          </w:p>
        </w:tc>
        <w:tc>
          <w:tcPr>
            <w:tcW w:w="1536" w:type="dxa"/>
          </w:tcPr>
          <w:p w14:paraId="6A5DD22B" w14:textId="2D74B852" w:rsidR="00535540" w:rsidRPr="009D436A" w:rsidRDefault="009D436A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28 aprile</w:t>
            </w:r>
          </w:p>
        </w:tc>
        <w:tc>
          <w:tcPr>
            <w:tcW w:w="1619" w:type="dxa"/>
          </w:tcPr>
          <w:p w14:paraId="2C54A8DE" w14:textId="48C69910" w:rsidR="00535540" w:rsidRPr="009D436A" w:rsidRDefault="009D436A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sz w:val="26"/>
                <w:szCs w:val="26"/>
              </w:rPr>
              <w:t>8</w:t>
            </w:r>
            <w:r w:rsidR="0016068C" w:rsidRPr="009D436A">
              <w:rPr>
                <w:rFonts w:cstheme="minorHAnsi"/>
                <w:sz w:val="26"/>
                <w:szCs w:val="26"/>
              </w:rPr>
              <w:t>:30-1</w:t>
            </w:r>
            <w:r w:rsidRPr="009D436A">
              <w:rPr>
                <w:rFonts w:cstheme="minorHAnsi"/>
                <w:sz w:val="26"/>
                <w:szCs w:val="26"/>
              </w:rPr>
              <w:t>1</w:t>
            </w:r>
            <w:r w:rsidR="0016068C" w:rsidRPr="009D436A">
              <w:rPr>
                <w:rFonts w:cstheme="minorHAnsi"/>
                <w:sz w:val="26"/>
                <w:szCs w:val="26"/>
              </w:rPr>
              <w:t>: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  <w:r w:rsidR="0016068C"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46DF200B" w14:textId="5A3AE47D" w:rsidR="00535540" w:rsidRPr="009D436A" w:rsidRDefault="009D436A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sz w:val="26"/>
                <w:szCs w:val="26"/>
              </w:rPr>
              <w:t>Aula "Caldora"</w:t>
            </w:r>
          </w:p>
        </w:tc>
      </w:tr>
      <w:tr w:rsidR="00E24F4E" w:rsidRPr="00F0176B" w14:paraId="086437FE" w14:textId="77777777" w:rsidTr="0002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0ED15806" w14:textId="12ED408E" w:rsidR="00E24F4E" w:rsidRPr="009D436A" w:rsidRDefault="00E24F4E" w:rsidP="00E24F4E">
            <w:pPr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Magistrale Ingegneria Informatica</w:t>
            </w:r>
            <w:r w:rsidR="00444F5E" w:rsidRPr="009D436A">
              <w:rPr>
                <w:rFonts w:cstheme="minorHAnsi"/>
                <w:b w:val="0"/>
                <w:bCs w:val="0"/>
                <w:sz w:val="26"/>
                <w:szCs w:val="26"/>
              </w:rPr>
              <w:t xml:space="preserve"> (primo turno)</w:t>
            </w:r>
          </w:p>
        </w:tc>
        <w:tc>
          <w:tcPr>
            <w:tcW w:w="1536" w:type="dxa"/>
          </w:tcPr>
          <w:p w14:paraId="1E7D8006" w14:textId="3DD22473" w:rsidR="00E24F4E" w:rsidRPr="009D436A" w:rsidRDefault="009D436A" w:rsidP="00E24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28 aprile</w:t>
            </w:r>
          </w:p>
        </w:tc>
        <w:tc>
          <w:tcPr>
            <w:tcW w:w="1619" w:type="dxa"/>
          </w:tcPr>
          <w:p w14:paraId="4FA53022" w14:textId="683F8D47" w:rsidR="00E24F4E" w:rsidRPr="009D436A" w:rsidRDefault="009D436A" w:rsidP="00E24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14:30-1</w:t>
            </w:r>
            <w:r w:rsidR="00421C5D">
              <w:rPr>
                <w:rFonts w:cstheme="minorHAnsi"/>
                <w:sz w:val="26"/>
                <w:szCs w:val="26"/>
              </w:rPr>
              <w:t>9</w:t>
            </w:r>
            <w:r w:rsidRPr="009D436A">
              <w:rPr>
                <w:rFonts w:cstheme="minorHAnsi"/>
                <w:sz w:val="26"/>
                <w:szCs w:val="26"/>
              </w:rPr>
              <w:t>:</w:t>
            </w:r>
            <w:r w:rsidR="00421C5D">
              <w:rPr>
                <w:rFonts w:cstheme="minorHAnsi"/>
                <w:sz w:val="26"/>
                <w:szCs w:val="26"/>
              </w:rPr>
              <w:t>0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0F346CE9" w14:textId="1F60A624" w:rsidR="00E24F4E" w:rsidRPr="009D436A" w:rsidRDefault="009D436A" w:rsidP="00E24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Aula 41B0A</w:t>
            </w:r>
          </w:p>
        </w:tc>
      </w:tr>
      <w:tr w:rsidR="009D436A" w:rsidRPr="00F0176B" w14:paraId="39C55C67" w14:textId="77777777" w:rsidTr="0002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10F242FA" w14:textId="515D9354" w:rsidR="009D436A" w:rsidRPr="009D436A" w:rsidRDefault="009D436A" w:rsidP="009D436A">
            <w:pPr>
              <w:rPr>
                <w:rFonts w:cstheme="minorHAnsi"/>
                <w:sz w:val="26"/>
                <w:szCs w:val="26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>Magistrale Ingegneria Informatica (</w:t>
            </w:r>
            <w:r w:rsidR="00421C5D">
              <w:rPr>
                <w:rFonts w:cstheme="minorHAnsi"/>
                <w:b w:val="0"/>
                <w:bCs w:val="0"/>
                <w:sz w:val="26"/>
                <w:szCs w:val="26"/>
              </w:rPr>
              <w:t>secondo</w:t>
            </w:r>
            <w:r w:rsidRPr="009D436A">
              <w:rPr>
                <w:rFonts w:cstheme="minorHAnsi"/>
                <w:b w:val="0"/>
                <w:bCs w:val="0"/>
                <w:sz w:val="26"/>
                <w:szCs w:val="26"/>
              </w:rPr>
              <w:t xml:space="preserve"> turno)</w:t>
            </w:r>
          </w:p>
        </w:tc>
        <w:tc>
          <w:tcPr>
            <w:tcW w:w="1536" w:type="dxa"/>
          </w:tcPr>
          <w:p w14:paraId="39001CA7" w14:textId="1EF20DFA" w:rsidR="009D436A" w:rsidRPr="009D436A" w:rsidRDefault="009D436A" w:rsidP="009D4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30 aprile</w:t>
            </w:r>
          </w:p>
        </w:tc>
        <w:tc>
          <w:tcPr>
            <w:tcW w:w="1619" w:type="dxa"/>
          </w:tcPr>
          <w:p w14:paraId="54581679" w14:textId="4538DCF3" w:rsidR="009D436A" w:rsidRPr="009D436A" w:rsidRDefault="009D436A" w:rsidP="009D4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14:30-1</w:t>
            </w:r>
            <w:r w:rsidR="00421C5D">
              <w:rPr>
                <w:rFonts w:cstheme="minorHAnsi"/>
                <w:sz w:val="26"/>
                <w:szCs w:val="26"/>
              </w:rPr>
              <w:t>9</w:t>
            </w:r>
            <w:r w:rsidRPr="009D436A">
              <w:rPr>
                <w:rFonts w:cstheme="minorHAnsi"/>
                <w:sz w:val="26"/>
                <w:szCs w:val="26"/>
              </w:rPr>
              <w:t>:</w:t>
            </w:r>
            <w:r w:rsidR="00421C5D">
              <w:rPr>
                <w:rFonts w:cstheme="minorHAnsi"/>
                <w:sz w:val="26"/>
                <w:szCs w:val="26"/>
              </w:rPr>
              <w:t>0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5262F7B2" w14:textId="357D0158" w:rsidR="009D436A" w:rsidRPr="009D436A" w:rsidRDefault="009D436A" w:rsidP="009D4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Aula 41B0A</w:t>
            </w:r>
          </w:p>
        </w:tc>
      </w:tr>
      <w:tr w:rsidR="00444F5E" w:rsidRPr="00444F5E" w14:paraId="0A11A119" w14:textId="77777777" w:rsidTr="0002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5D6FAF82" w14:textId="4AE1BE2C" w:rsidR="00444F5E" w:rsidRPr="009D436A" w:rsidRDefault="00444F5E" w:rsidP="00444F5E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  <w:lang w:val="en-US"/>
              </w:rPr>
              <w:t>Magistrale Robotics and Automation Engineering</w:t>
            </w:r>
          </w:p>
        </w:tc>
        <w:tc>
          <w:tcPr>
            <w:tcW w:w="1536" w:type="dxa"/>
          </w:tcPr>
          <w:p w14:paraId="20AD078A" w14:textId="6C74A971" w:rsidR="00444F5E" w:rsidRPr="009D436A" w:rsidRDefault="009D436A" w:rsidP="00444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28 aprile</w:t>
            </w:r>
          </w:p>
        </w:tc>
        <w:tc>
          <w:tcPr>
            <w:tcW w:w="1619" w:type="dxa"/>
          </w:tcPr>
          <w:p w14:paraId="2906EF88" w14:textId="5475BAE4" w:rsidR="00444F5E" w:rsidRPr="009D436A" w:rsidRDefault="00444F5E" w:rsidP="00444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1</w:t>
            </w:r>
            <w:r w:rsidR="009D436A" w:rsidRPr="009D436A">
              <w:rPr>
                <w:rFonts w:cstheme="minorHAnsi"/>
                <w:sz w:val="26"/>
                <w:szCs w:val="26"/>
              </w:rPr>
              <w:t>5</w:t>
            </w:r>
            <w:r w:rsidRPr="009D436A">
              <w:rPr>
                <w:rFonts w:cstheme="minorHAnsi"/>
                <w:sz w:val="26"/>
                <w:szCs w:val="26"/>
              </w:rPr>
              <w:t>:</w:t>
            </w:r>
            <w:r w:rsidR="009D436A" w:rsidRPr="009D436A">
              <w:rPr>
                <w:rFonts w:cstheme="minorHAnsi"/>
                <w:sz w:val="26"/>
                <w:szCs w:val="26"/>
              </w:rPr>
              <w:t>0</w:t>
            </w:r>
            <w:r w:rsidRPr="009D436A">
              <w:rPr>
                <w:rFonts w:cstheme="minorHAnsi"/>
                <w:sz w:val="26"/>
                <w:szCs w:val="26"/>
              </w:rPr>
              <w:t>0-16:</w:t>
            </w:r>
            <w:r w:rsidR="009D436A" w:rsidRPr="009D436A">
              <w:rPr>
                <w:rFonts w:cstheme="minorHAnsi"/>
                <w:sz w:val="26"/>
                <w:szCs w:val="26"/>
              </w:rPr>
              <w:t>3</w:t>
            </w:r>
            <w:r w:rsidRPr="009D436A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2539" w:type="dxa"/>
          </w:tcPr>
          <w:p w14:paraId="0A20094E" w14:textId="7346F179" w:rsidR="00444F5E" w:rsidRPr="009D436A" w:rsidRDefault="009D436A" w:rsidP="00444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sz w:val="26"/>
                <w:szCs w:val="26"/>
              </w:rPr>
              <w:t>Aula seminari DIMES</w:t>
            </w:r>
          </w:p>
        </w:tc>
      </w:tr>
      <w:tr w:rsidR="00366857" w:rsidRPr="00F0176B" w14:paraId="208309C9" w14:textId="77777777" w:rsidTr="0002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9" w:type="dxa"/>
          </w:tcPr>
          <w:p w14:paraId="4ABF8FD8" w14:textId="59C280E5" w:rsidR="00366857" w:rsidRPr="009D436A" w:rsidRDefault="00366857" w:rsidP="00366857">
            <w:pPr>
              <w:rPr>
                <w:rFonts w:cstheme="minorHAnsi"/>
                <w:sz w:val="26"/>
                <w:szCs w:val="26"/>
                <w:lang w:val="en-US"/>
              </w:rPr>
            </w:pPr>
            <w:r w:rsidRPr="009D436A">
              <w:rPr>
                <w:rFonts w:cstheme="minorHAnsi"/>
                <w:b w:val="0"/>
                <w:bCs w:val="0"/>
                <w:sz w:val="26"/>
                <w:szCs w:val="26"/>
                <w:lang w:val="en-US"/>
              </w:rPr>
              <w:t>Magistrale Telecommunication Engineering: Smart Sensing, Computing and Networking</w:t>
            </w:r>
          </w:p>
        </w:tc>
        <w:tc>
          <w:tcPr>
            <w:tcW w:w="1536" w:type="dxa"/>
          </w:tcPr>
          <w:p w14:paraId="31FE2A69" w14:textId="5282C7D7" w:rsidR="00366857" w:rsidRPr="009D436A" w:rsidRDefault="009D436A" w:rsidP="00366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28 aprile</w:t>
            </w:r>
          </w:p>
        </w:tc>
        <w:tc>
          <w:tcPr>
            <w:tcW w:w="1619" w:type="dxa"/>
          </w:tcPr>
          <w:p w14:paraId="7EADC8EB" w14:textId="06C2298D" w:rsidR="00366857" w:rsidRPr="009D436A" w:rsidRDefault="00366857" w:rsidP="00366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11:00</w:t>
            </w:r>
            <w:r w:rsidR="009D436A" w:rsidRPr="009D436A">
              <w:rPr>
                <w:rFonts w:cstheme="minorHAnsi"/>
                <w:sz w:val="26"/>
                <w:szCs w:val="26"/>
              </w:rPr>
              <w:t>-13:30</w:t>
            </w:r>
          </w:p>
        </w:tc>
        <w:tc>
          <w:tcPr>
            <w:tcW w:w="2539" w:type="dxa"/>
          </w:tcPr>
          <w:p w14:paraId="6C01EA36" w14:textId="4F170769" w:rsidR="00366857" w:rsidRPr="009D436A" w:rsidRDefault="009D436A" w:rsidP="00366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highlight w:val="yellow"/>
              </w:rPr>
            </w:pPr>
            <w:r w:rsidRPr="009D436A">
              <w:rPr>
                <w:rFonts w:cstheme="minorHAnsi"/>
                <w:sz w:val="26"/>
                <w:szCs w:val="26"/>
              </w:rPr>
              <w:t>Aula "Caldora"</w:t>
            </w:r>
          </w:p>
        </w:tc>
      </w:tr>
    </w:tbl>
    <w:p w14:paraId="41E13005" w14:textId="77777777" w:rsidR="005219EB" w:rsidRPr="00F80311" w:rsidRDefault="005219EB" w:rsidP="007D32C7">
      <w:pPr>
        <w:spacing w:line="240" w:lineRule="auto"/>
        <w:rPr>
          <w:sz w:val="24"/>
          <w:szCs w:val="24"/>
          <w:lang w:val="en-US"/>
        </w:rPr>
      </w:pPr>
    </w:p>
    <w:sectPr w:rsidR="005219EB" w:rsidRPr="00F80311" w:rsidSect="007737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51B"/>
    <w:multiLevelType w:val="hybridMultilevel"/>
    <w:tmpl w:val="4DE82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6C9"/>
    <w:multiLevelType w:val="hybridMultilevel"/>
    <w:tmpl w:val="B2E82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0C79"/>
    <w:multiLevelType w:val="hybridMultilevel"/>
    <w:tmpl w:val="2A626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3C74"/>
    <w:multiLevelType w:val="hybridMultilevel"/>
    <w:tmpl w:val="F28A6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26D"/>
    <w:multiLevelType w:val="hybridMultilevel"/>
    <w:tmpl w:val="ECE2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DA1"/>
    <w:multiLevelType w:val="hybridMultilevel"/>
    <w:tmpl w:val="B50C0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0762">
    <w:abstractNumId w:val="1"/>
  </w:num>
  <w:num w:numId="2" w16cid:durableId="178083714">
    <w:abstractNumId w:val="2"/>
  </w:num>
  <w:num w:numId="3" w16cid:durableId="206643325">
    <w:abstractNumId w:val="0"/>
  </w:num>
  <w:num w:numId="4" w16cid:durableId="2009944403">
    <w:abstractNumId w:val="5"/>
  </w:num>
  <w:num w:numId="5" w16cid:durableId="522280111">
    <w:abstractNumId w:val="3"/>
  </w:num>
  <w:num w:numId="6" w16cid:durableId="1343321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C6"/>
    <w:rsid w:val="00000ECA"/>
    <w:rsid w:val="00002132"/>
    <w:rsid w:val="00011536"/>
    <w:rsid w:val="00023040"/>
    <w:rsid w:val="000438AB"/>
    <w:rsid w:val="00047DB2"/>
    <w:rsid w:val="00067EE7"/>
    <w:rsid w:val="000720F4"/>
    <w:rsid w:val="0007259A"/>
    <w:rsid w:val="00077C77"/>
    <w:rsid w:val="0009195C"/>
    <w:rsid w:val="000A0B31"/>
    <w:rsid w:val="000A5E20"/>
    <w:rsid w:val="000B0A43"/>
    <w:rsid w:val="000B5699"/>
    <w:rsid w:val="000D58C3"/>
    <w:rsid w:val="000F4F06"/>
    <w:rsid w:val="000F4F3B"/>
    <w:rsid w:val="00101383"/>
    <w:rsid w:val="00107318"/>
    <w:rsid w:val="00112FC4"/>
    <w:rsid w:val="00121FF6"/>
    <w:rsid w:val="00150D72"/>
    <w:rsid w:val="0015526D"/>
    <w:rsid w:val="0016068C"/>
    <w:rsid w:val="00160B55"/>
    <w:rsid w:val="00165B8C"/>
    <w:rsid w:val="00176FE9"/>
    <w:rsid w:val="00197DF7"/>
    <w:rsid w:val="001A0A30"/>
    <w:rsid w:val="001A6D40"/>
    <w:rsid w:val="001A76E2"/>
    <w:rsid w:val="001B30A7"/>
    <w:rsid w:val="001B78DD"/>
    <w:rsid w:val="001C02D3"/>
    <w:rsid w:val="001C42B9"/>
    <w:rsid w:val="001E0D91"/>
    <w:rsid w:val="001E492A"/>
    <w:rsid w:val="001E6034"/>
    <w:rsid w:val="00211450"/>
    <w:rsid w:val="00211DA0"/>
    <w:rsid w:val="00246810"/>
    <w:rsid w:val="002542D5"/>
    <w:rsid w:val="00265CA1"/>
    <w:rsid w:val="00280AD9"/>
    <w:rsid w:val="00293F88"/>
    <w:rsid w:val="00297992"/>
    <w:rsid w:val="002A6EE2"/>
    <w:rsid w:val="002C1D2E"/>
    <w:rsid w:val="002C25CE"/>
    <w:rsid w:val="002D713F"/>
    <w:rsid w:val="002E670A"/>
    <w:rsid w:val="00300280"/>
    <w:rsid w:val="003014F0"/>
    <w:rsid w:val="003126C6"/>
    <w:rsid w:val="003333DD"/>
    <w:rsid w:val="00334C70"/>
    <w:rsid w:val="0034526A"/>
    <w:rsid w:val="003518AE"/>
    <w:rsid w:val="00366857"/>
    <w:rsid w:val="00374831"/>
    <w:rsid w:val="003933FA"/>
    <w:rsid w:val="003A077B"/>
    <w:rsid w:val="003C56E4"/>
    <w:rsid w:val="003E6A6E"/>
    <w:rsid w:val="004007D3"/>
    <w:rsid w:val="00414FE2"/>
    <w:rsid w:val="00421C5D"/>
    <w:rsid w:val="00436B39"/>
    <w:rsid w:val="00437571"/>
    <w:rsid w:val="00444F5E"/>
    <w:rsid w:val="00446567"/>
    <w:rsid w:val="00466E7D"/>
    <w:rsid w:val="00497156"/>
    <w:rsid w:val="004C79A9"/>
    <w:rsid w:val="004D1544"/>
    <w:rsid w:val="004D450B"/>
    <w:rsid w:val="004F2892"/>
    <w:rsid w:val="00503F2F"/>
    <w:rsid w:val="00514E88"/>
    <w:rsid w:val="005219EB"/>
    <w:rsid w:val="00535540"/>
    <w:rsid w:val="005928EE"/>
    <w:rsid w:val="005A1BE5"/>
    <w:rsid w:val="005A61C1"/>
    <w:rsid w:val="005C7FE7"/>
    <w:rsid w:val="00600BA4"/>
    <w:rsid w:val="00607425"/>
    <w:rsid w:val="006111B4"/>
    <w:rsid w:val="00627682"/>
    <w:rsid w:val="006406F7"/>
    <w:rsid w:val="00656235"/>
    <w:rsid w:val="006566A5"/>
    <w:rsid w:val="006B02B3"/>
    <w:rsid w:val="006B5531"/>
    <w:rsid w:val="006C61B4"/>
    <w:rsid w:val="006F09FB"/>
    <w:rsid w:val="006F2F54"/>
    <w:rsid w:val="00700C0F"/>
    <w:rsid w:val="00711762"/>
    <w:rsid w:val="00712E90"/>
    <w:rsid w:val="007424DA"/>
    <w:rsid w:val="00773702"/>
    <w:rsid w:val="0077459A"/>
    <w:rsid w:val="00782EF1"/>
    <w:rsid w:val="00784A50"/>
    <w:rsid w:val="007B2B43"/>
    <w:rsid w:val="007C0CEF"/>
    <w:rsid w:val="007C2421"/>
    <w:rsid w:val="007D32C7"/>
    <w:rsid w:val="007D6A18"/>
    <w:rsid w:val="0082482A"/>
    <w:rsid w:val="00826825"/>
    <w:rsid w:val="00832FBD"/>
    <w:rsid w:val="008330CF"/>
    <w:rsid w:val="008748FF"/>
    <w:rsid w:val="0088301C"/>
    <w:rsid w:val="00886D51"/>
    <w:rsid w:val="0089090E"/>
    <w:rsid w:val="008947C0"/>
    <w:rsid w:val="008A203C"/>
    <w:rsid w:val="008B2A9A"/>
    <w:rsid w:val="008D37BC"/>
    <w:rsid w:val="008E7518"/>
    <w:rsid w:val="00900004"/>
    <w:rsid w:val="00921249"/>
    <w:rsid w:val="00931C9C"/>
    <w:rsid w:val="00955ADD"/>
    <w:rsid w:val="009640AA"/>
    <w:rsid w:val="00967509"/>
    <w:rsid w:val="00982F1A"/>
    <w:rsid w:val="009A1646"/>
    <w:rsid w:val="009D3253"/>
    <w:rsid w:val="009D436A"/>
    <w:rsid w:val="009D4B44"/>
    <w:rsid w:val="009E6DFA"/>
    <w:rsid w:val="009F718D"/>
    <w:rsid w:val="00A2238C"/>
    <w:rsid w:val="00A22D11"/>
    <w:rsid w:val="00A3469F"/>
    <w:rsid w:val="00A61CE7"/>
    <w:rsid w:val="00A869E7"/>
    <w:rsid w:val="00A91018"/>
    <w:rsid w:val="00A9125B"/>
    <w:rsid w:val="00A97C97"/>
    <w:rsid w:val="00AA2836"/>
    <w:rsid w:val="00AB022A"/>
    <w:rsid w:val="00AB2FE6"/>
    <w:rsid w:val="00B000E0"/>
    <w:rsid w:val="00B002C5"/>
    <w:rsid w:val="00B1070D"/>
    <w:rsid w:val="00B33AFA"/>
    <w:rsid w:val="00B41325"/>
    <w:rsid w:val="00B65B00"/>
    <w:rsid w:val="00B71ABF"/>
    <w:rsid w:val="00B71AF3"/>
    <w:rsid w:val="00B91022"/>
    <w:rsid w:val="00B97B7E"/>
    <w:rsid w:val="00BB09F0"/>
    <w:rsid w:val="00BB5A19"/>
    <w:rsid w:val="00C025BC"/>
    <w:rsid w:val="00C06719"/>
    <w:rsid w:val="00C0686A"/>
    <w:rsid w:val="00C26809"/>
    <w:rsid w:val="00C31828"/>
    <w:rsid w:val="00C437A5"/>
    <w:rsid w:val="00C43BD6"/>
    <w:rsid w:val="00C64C18"/>
    <w:rsid w:val="00CA403A"/>
    <w:rsid w:val="00CA77B0"/>
    <w:rsid w:val="00CB5437"/>
    <w:rsid w:val="00CB7FBD"/>
    <w:rsid w:val="00CC3863"/>
    <w:rsid w:val="00CD7316"/>
    <w:rsid w:val="00CE0F9E"/>
    <w:rsid w:val="00CE0FE7"/>
    <w:rsid w:val="00CE6CE4"/>
    <w:rsid w:val="00D07CDF"/>
    <w:rsid w:val="00D10793"/>
    <w:rsid w:val="00D3006B"/>
    <w:rsid w:val="00D500D0"/>
    <w:rsid w:val="00D547FC"/>
    <w:rsid w:val="00D61544"/>
    <w:rsid w:val="00D71DB6"/>
    <w:rsid w:val="00D73821"/>
    <w:rsid w:val="00D76253"/>
    <w:rsid w:val="00D769A8"/>
    <w:rsid w:val="00D8329F"/>
    <w:rsid w:val="00D876E5"/>
    <w:rsid w:val="00DC3323"/>
    <w:rsid w:val="00DC7A7C"/>
    <w:rsid w:val="00DD13EB"/>
    <w:rsid w:val="00DD2260"/>
    <w:rsid w:val="00DD5353"/>
    <w:rsid w:val="00E24F4E"/>
    <w:rsid w:val="00E350FC"/>
    <w:rsid w:val="00E429E5"/>
    <w:rsid w:val="00E5242C"/>
    <w:rsid w:val="00E560F2"/>
    <w:rsid w:val="00E6717C"/>
    <w:rsid w:val="00E67C5E"/>
    <w:rsid w:val="00E7706B"/>
    <w:rsid w:val="00E9263E"/>
    <w:rsid w:val="00ED71C4"/>
    <w:rsid w:val="00EE0160"/>
    <w:rsid w:val="00F010EF"/>
    <w:rsid w:val="00F0176B"/>
    <w:rsid w:val="00F01F7A"/>
    <w:rsid w:val="00F069D9"/>
    <w:rsid w:val="00F54239"/>
    <w:rsid w:val="00F5591D"/>
    <w:rsid w:val="00F7777D"/>
    <w:rsid w:val="00F80311"/>
    <w:rsid w:val="00F81823"/>
    <w:rsid w:val="00F91CAF"/>
    <w:rsid w:val="00FD0600"/>
    <w:rsid w:val="00FD55A9"/>
    <w:rsid w:val="00FF1849"/>
    <w:rsid w:val="00FF2BDB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F543"/>
  <w15:chartTrackingRefBased/>
  <w15:docId w15:val="{6E0A6731-8D1F-4316-8E91-EE595B11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F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5928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Curcio</dc:creator>
  <cp:keywords/>
  <dc:description/>
  <cp:lastModifiedBy>andrea pugliese</cp:lastModifiedBy>
  <cp:revision>174</cp:revision>
  <dcterms:created xsi:type="dcterms:W3CDTF">2021-09-06T08:36:00Z</dcterms:created>
  <dcterms:modified xsi:type="dcterms:W3CDTF">2025-03-31T11:22:00Z</dcterms:modified>
</cp:coreProperties>
</file>